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A68D7" w:rsidTr="00C23C01">
        <w:tc>
          <w:tcPr>
            <w:tcW w:w="4785" w:type="dxa"/>
          </w:tcPr>
          <w:p w:rsidR="005553CF" w:rsidRDefault="008A68D7" w:rsidP="009F2824">
            <w:pPr>
              <w:pStyle w:val="a6"/>
              <w:wordWrap w:val="0"/>
              <w:autoSpaceDN w:val="0"/>
              <w:spacing w:line="290" w:lineRule="atLeast"/>
              <w:jc w:val="center"/>
              <w:rPr>
                <w:rFonts w:hint="eastAsia"/>
                <w:b/>
                <w:bCs/>
                <w:sz w:val="26"/>
                <w:szCs w:val="26"/>
              </w:rPr>
            </w:pPr>
            <w:r w:rsidRPr="005553CF">
              <w:rPr>
                <w:rFonts w:hint="eastAsia"/>
                <w:b/>
                <w:bCs/>
                <w:sz w:val="26"/>
                <w:szCs w:val="26"/>
              </w:rPr>
              <w:t xml:space="preserve">노동분쟁 사건 심리시의 법률적용에 대한 최고인민법원의 </w:t>
            </w:r>
          </w:p>
          <w:p w:rsidR="008A68D7" w:rsidRPr="005553CF" w:rsidRDefault="008A68D7" w:rsidP="009F2824">
            <w:pPr>
              <w:pStyle w:val="a6"/>
              <w:wordWrap w:val="0"/>
              <w:autoSpaceDN w:val="0"/>
              <w:spacing w:line="290" w:lineRule="atLeast"/>
              <w:jc w:val="center"/>
              <w:rPr>
                <w:sz w:val="26"/>
                <w:szCs w:val="26"/>
              </w:rPr>
            </w:pPr>
            <w:r w:rsidRPr="005553CF">
              <w:rPr>
                <w:rFonts w:hint="eastAsia"/>
                <w:b/>
                <w:bCs/>
                <w:sz w:val="26"/>
                <w:szCs w:val="26"/>
              </w:rPr>
              <w:t xml:space="preserve">해석(3) </w:t>
            </w:r>
          </w:p>
          <w:p w:rsidR="008A68D7" w:rsidRDefault="008A68D7" w:rsidP="009F2824">
            <w:pPr>
              <w:pStyle w:val="a6"/>
              <w:wordWrap w:val="0"/>
              <w:autoSpaceDN w:val="0"/>
              <w:spacing w:line="290" w:lineRule="atLeast"/>
              <w:jc w:val="center"/>
              <w:rPr>
                <w:rFonts w:hint="eastAsia"/>
                <w:sz w:val="21"/>
                <w:szCs w:val="21"/>
              </w:rPr>
            </w:pPr>
            <w:r w:rsidRPr="009F2824">
              <w:rPr>
                <w:rFonts w:hint="eastAsia"/>
                <w:sz w:val="21"/>
                <w:szCs w:val="21"/>
              </w:rPr>
              <w:t>法釋 [2010] 12호</w:t>
            </w:r>
          </w:p>
          <w:p w:rsidR="005553CF" w:rsidRPr="009F2824" w:rsidRDefault="005553CF" w:rsidP="009F2824">
            <w:pPr>
              <w:pStyle w:val="a6"/>
              <w:wordWrap w:val="0"/>
              <w:autoSpaceDN w:val="0"/>
              <w:spacing w:line="290" w:lineRule="atLeast"/>
              <w:jc w:val="center"/>
              <w:rPr>
                <w:rFonts w:hint="eastAsia"/>
                <w:sz w:val="21"/>
                <w:szCs w:val="21"/>
              </w:rPr>
            </w:pPr>
          </w:p>
          <w:p w:rsidR="008A68D7" w:rsidRDefault="008A68D7" w:rsidP="00293CAB">
            <w:pPr>
              <w:pStyle w:val="a6"/>
              <w:wordWrap w:val="0"/>
              <w:autoSpaceDN w:val="0"/>
              <w:spacing w:line="290" w:lineRule="atLeast"/>
              <w:ind w:firstLineChars="200" w:firstLine="420"/>
              <w:rPr>
                <w:rFonts w:hint="eastAsia"/>
                <w:sz w:val="21"/>
                <w:szCs w:val="21"/>
              </w:rPr>
            </w:pPr>
            <w:r w:rsidRPr="009F2824">
              <w:rPr>
                <w:rFonts w:hint="eastAsia"/>
                <w:sz w:val="21"/>
                <w:szCs w:val="21"/>
              </w:rPr>
              <w:t>《노동분쟁 사건 심리시의 법률적용에 대한 최고인민법원의 해석(3)》이 2010년 7월 12일의 최고인민법원심판위원회 제1489차 회의에서 통과되어 이에 공포하며, 2010년 9월 14일부터 시행한다.</w:t>
            </w:r>
          </w:p>
          <w:p w:rsidR="005553CF" w:rsidRPr="009F2824" w:rsidRDefault="005553CF" w:rsidP="00293CAB">
            <w:pPr>
              <w:pStyle w:val="a6"/>
              <w:wordWrap w:val="0"/>
              <w:autoSpaceDN w:val="0"/>
              <w:spacing w:line="290" w:lineRule="atLeast"/>
              <w:ind w:firstLineChars="200" w:firstLine="420"/>
              <w:rPr>
                <w:rFonts w:hint="eastAsia"/>
                <w:sz w:val="21"/>
                <w:szCs w:val="21"/>
              </w:rPr>
            </w:pPr>
          </w:p>
          <w:p w:rsidR="008A68D7" w:rsidRPr="009F2824" w:rsidRDefault="008A68D7" w:rsidP="005553CF">
            <w:pPr>
              <w:pStyle w:val="a6"/>
              <w:wordWrap w:val="0"/>
              <w:autoSpaceDN w:val="0"/>
              <w:spacing w:line="290" w:lineRule="atLeast"/>
              <w:ind w:firstLineChars="200" w:firstLine="420"/>
              <w:jc w:val="right"/>
              <w:rPr>
                <w:rFonts w:hint="eastAsia"/>
                <w:sz w:val="21"/>
                <w:szCs w:val="21"/>
              </w:rPr>
            </w:pPr>
            <w:r w:rsidRPr="009F2824">
              <w:rPr>
                <w:rFonts w:hint="eastAsia"/>
                <w:sz w:val="21"/>
                <w:szCs w:val="21"/>
              </w:rPr>
              <w:t>2010년 9월 13일</w:t>
            </w:r>
          </w:p>
          <w:p w:rsidR="005553CF" w:rsidRDefault="005553CF" w:rsidP="00293CAB">
            <w:pPr>
              <w:pStyle w:val="MS"/>
              <w:wordWrap w:val="0"/>
              <w:autoSpaceDN w:val="0"/>
              <w:spacing w:line="290" w:lineRule="atLeast"/>
              <w:ind w:firstLineChars="200" w:firstLine="420"/>
              <w:rPr>
                <w:rFonts w:hAnsi="한컴바탕" w:hint="eastAsia"/>
              </w:rPr>
            </w:pPr>
          </w:p>
          <w:p w:rsidR="005553CF" w:rsidRDefault="005553CF" w:rsidP="00293CAB">
            <w:pPr>
              <w:pStyle w:val="MS"/>
              <w:wordWrap w:val="0"/>
              <w:autoSpaceDN w:val="0"/>
              <w:spacing w:line="290" w:lineRule="atLeast"/>
              <w:ind w:firstLineChars="200" w:firstLine="420"/>
              <w:rPr>
                <w:rFonts w:hAnsi="한컴바탕" w:hint="eastAsia"/>
              </w:rPr>
            </w:pPr>
          </w:p>
          <w:p w:rsidR="008A68D7" w:rsidRPr="009F2824" w:rsidRDefault="008A68D7" w:rsidP="00293CAB">
            <w:pPr>
              <w:pStyle w:val="MS"/>
              <w:wordWrap w:val="0"/>
              <w:autoSpaceDN w:val="0"/>
              <w:spacing w:line="290" w:lineRule="atLeast"/>
              <w:ind w:firstLineChars="200" w:firstLine="420"/>
              <w:rPr>
                <w:rFonts w:hAnsi="한컴바탕" w:hint="eastAsia"/>
              </w:rPr>
            </w:pPr>
            <w:r w:rsidRPr="009F2824">
              <w:rPr>
                <w:rFonts w:hAnsi="한컴바탕" w:hint="eastAsia"/>
              </w:rPr>
              <w:t>노동분쟁 사건을 정확하게 심리하기 위하여, 《중화인민공화국 노동법》과 《중화인민공화국 노동계약법》, 《중화인민공화국 노동쟁의 조정중재법》, 《중화인민공화국 민사소송법》 등 관련 법률의 규정에 의거, 아울러 민사재판의 실제에 결부시켜 아래와 같이 특별히 해석한다.</w:t>
            </w:r>
          </w:p>
          <w:p w:rsidR="008A68D7" w:rsidRPr="009F2824" w:rsidRDefault="008A68D7" w:rsidP="00293CAB">
            <w:pPr>
              <w:pStyle w:val="MS"/>
              <w:wordWrap w:val="0"/>
              <w:autoSpaceDN w:val="0"/>
              <w:spacing w:line="290" w:lineRule="atLeast"/>
              <w:ind w:firstLineChars="200" w:firstLine="412"/>
              <w:rPr>
                <w:rFonts w:hAnsi="한컴바탕" w:hint="eastAsia"/>
              </w:rPr>
            </w:pPr>
            <w:r w:rsidRPr="009F2824">
              <w:rPr>
                <w:rFonts w:hAnsi="한컴바탕" w:hint="eastAsia"/>
                <w:b/>
                <w:bCs/>
              </w:rPr>
              <w:t xml:space="preserve">제1조 </w:t>
            </w:r>
            <w:r w:rsidRPr="009F2824">
              <w:rPr>
                <w:rFonts w:hAnsi="한컴바탕" w:hint="eastAsia"/>
              </w:rPr>
              <w:t>노동자가 사용단위에서 본인의 사회보험 가입수속을 처리해 주지 않았으며, 사회보험취급기구에서 가입수속을 보완할 수도 없어 사회보험대우를 받지 못한다는 이유로 사용단위에 손실배상을 요구하여 분쟁이 발생한 경우 인민법원은 이를 수리해야 한다.</w:t>
            </w:r>
          </w:p>
          <w:p w:rsidR="008A68D7" w:rsidRPr="00E619F2" w:rsidRDefault="008A68D7" w:rsidP="00E619F2">
            <w:pPr>
              <w:pStyle w:val="MS"/>
              <w:wordWrap w:val="0"/>
              <w:autoSpaceDN w:val="0"/>
              <w:spacing w:line="290" w:lineRule="atLeast"/>
              <w:ind w:firstLineChars="200" w:firstLine="372"/>
              <w:rPr>
                <w:rFonts w:hAnsi="한컴바탕" w:hint="eastAsia"/>
                <w:spacing w:val="-10"/>
              </w:rPr>
            </w:pPr>
            <w:r w:rsidRPr="00E619F2">
              <w:rPr>
                <w:rFonts w:hAnsi="한컴바탕" w:hint="eastAsia"/>
                <w:b/>
                <w:bCs/>
                <w:spacing w:val="-10"/>
              </w:rPr>
              <w:t xml:space="preserve">제2조 </w:t>
            </w:r>
            <w:r w:rsidRPr="00E619F2">
              <w:rPr>
                <w:rFonts w:hAnsi="한컴바탕" w:hint="eastAsia"/>
                <w:spacing w:val="-10"/>
              </w:rPr>
              <w:t>기업의 자체적인 체제개편으로 인해 분쟁이 발생한 경우 인민법원은 마땅히 수리해야 한다.</w:t>
            </w:r>
          </w:p>
          <w:p w:rsidR="008A68D7" w:rsidRPr="009F2824" w:rsidRDefault="008A68D7" w:rsidP="00293CAB">
            <w:pPr>
              <w:pStyle w:val="MS"/>
              <w:wordWrap w:val="0"/>
              <w:autoSpaceDN w:val="0"/>
              <w:spacing w:line="290" w:lineRule="atLeast"/>
              <w:ind w:firstLineChars="200" w:firstLine="412"/>
              <w:rPr>
                <w:rFonts w:hAnsi="한컴바탕" w:hint="eastAsia"/>
              </w:rPr>
            </w:pPr>
            <w:r w:rsidRPr="009F2824">
              <w:rPr>
                <w:rFonts w:hAnsi="한컴바탕" w:hint="eastAsia"/>
                <w:b/>
                <w:bCs/>
              </w:rPr>
              <w:t xml:space="preserve">제3조 </w:t>
            </w:r>
            <w:r w:rsidRPr="009F2824">
              <w:rPr>
                <w:rFonts w:hAnsi="한컴바탕" w:hint="eastAsia"/>
              </w:rPr>
              <w:t>노동자가 노동계약법 제85조의 규정에 따라 인민법원에 소송을 제기하여 사용단위에서 배상금을 지급하도록 요구한 경우 인민법원은 마땅히 수리해야 한다.</w:t>
            </w:r>
          </w:p>
          <w:p w:rsidR="008A68D7" w:rsidRPr="00E619F2" w:rsidRDefault="008A68D7" w:rsidP="00E619F2">
            <w:pPr>
              <w:pStyle w:val="MS"/>
              <w:wordWrap w:val="0"/>
              <w:autoSpaceDN w:val="0"/>
              <w:spacing w:line="290" w:lineRule="atLeast"/>
              <w:ind w:firstLineChars="200" w:firstLine="404"/>
              <w:rPr>
                <w:rFonts w:hAnsi="한컴바탕" w:hint="eastAsia"/>
                <w:spacing w:val="-2"/>
              </w:rPr>
            </w:pPr>
            <w:r w:rsidRPr="00E619F2">
              <w:rPr>
                <w:rFonts w:hAnsi="한컴바탕" w:hint="eastAsia"/>
                <w:b/>
                <w:bCs/>
                <w:spacing w:val="-2"/>
              </w:rPr>
              <w:t xml:space="preserve">제4조 </w:t>
            </w:r>
            <w:r w:rsidRPr="00E619F2">
              <w:rPr>
                <w:rFonts w:hAnsi="한컴바탕" w:hint="eastAsia"/>
                <w:spacing w:val="-2"/>
              </w:rPr>
              <w:t>노동자가 영업허가증을 취득하지 못하였거나 영업허가증이 말소되었거나 또는 영업기한이 만료되었음에도 불구하고 경영을 계속 유지한 사용단위와 분쟁이 발생한 경우에는 사용단위 또는 그 출자인을 당사자로 해야 한다.</w:t>
            </w:r>
          </w:p>
          <w:p w:rsidR="008A68D7" w:rsidRPr="00E619F2" w:rsidRDefault="008A68D7" w:rsidP="00E619F2">
            <w:pPr>
              <w:pStyle w:val="MS"/>
              <w:wordWrap w:val="0"/>
              <w:autoSpaceDN w:val="0"/>
              <w:spacing w:line="290" w:lineRule="atLeast"/>
              <w:ind w:firstLineChars="200" w:firstLine="404"/>
              <w:rPr>
                <w:rFonts w:hAnsi="한컴바탕" w:hint="eastAsia"/>
                <w:spacing w:val="-2"/>
              </w:rPr>
            </w:pPr>
            <w:r w:rsidRPr="00E619F2">
              <w:rPr>
                <w:rFonts w:hAnsi="한컴바탕" w:hint="eastAsia"/>
                <w:b/>
                <w:bCs/>
                <w:spacing w:val="-2"/>
              </w:rPr>
              <w:t xml:space="preserve">제5조 </w:t>
            </w:r>
            <w:r w:rsidRPr="00E619F2">
              <w:rPr>
                <w:rFonts w:hAnsi="한컴바탕" w:hint="eastAsia"/>
                <w:spacing w:val="-2"/>
              </w:rPr>
              <w:t>영업허가증을 취득하지 못하였거나 영업허가증이 말소되었거나 또는 영업기한이 만료되었음에도 불구하고 경영을 계속 유지한 사용단위가 명의소속 등의 방식으로 타인의 영업허가증을 차용하여 경영한 경우에는 사용단위와 영업허가증 대여측을 당사자로 해야 한다.</w:t>
            </w:r>
          </w:p>
          <w:p w:rsidR="008A68D7" w:rsidRPr="009F2824" w:rsidRDefault="008A68D7" w:rsidP="00293CAB">
            <w:pPr>
              <w:pStyle w:val="MS"/>
              <w:wordWrap w:val="0"/>
              <w:autoSpaceDN w:val="0"/>
              <w:spacing w:line="290" w:lineRule="atLeast"/>
              <w:ind w:firstLineChars="200" w:firstLine="412"/>
              <w:rPr>
                <w:rFonts w:hAnsi="한컴바탕" w:hint="eastAsia"/>
              </w:rPr>
            </w:pPr>
            <w:r w:rsidRPr="009F2824">
              <w:rPr>
                <w:rFonts w:hAnsi="한컴바탕" w:hint="eastAsia"/>
                <w:b/>
                <w:bCs/>
              </w:rPr>
              <w:t xml:space="preserve">제6조 </w:t>
            </w:r>
            <w:r w:rsidRPr="009F2824">
              <w:rPr>
                <w:rFonts w:hAnsi="한컴바탕" w:hint="eastAsia"/>
              </w:rPr>
              <w:t xml:space="preserve">당사자가 노동인사쟁의중재위원회의 </w:t>
            </w:r>
            <w:r w:rsidRPr="009F2824">
              <w:rPr>
                <w:rFonts w:hAnsi="한컴바탕" w:hint="eastAsia"/>
              </w:rPr>
              <w:lastRenderedPageBreak/>
              <w:t>중재재결에 불복하여 법에 따라 인민법원에 소송을 제기하여 인민법원이 심사를 거쳐 중재재결에 중재에 공동 참여해야 하는 당사자를 누락했다고 인정하는 경우에는 법에 따라 누락된 자를 소송당사자로 추가해야 한다.</w:t>
            </w:r>
          </w:p>
          <w:p w:rsidR="008A68D7" w:rsidRPr="009F2824" w:rsidRDefault="008A68D7" w:rsidP="00293CAB">
            <w:pPr>
              <w:pStyle w:val="MS"/>
              <w:wordWrap w:val="0"/>
              <w:autoSpaceDN w:val="0"/>
              <w:spacing w:line="290" w:lineRule="atLeast"/>
              <w:ind w:firstLineChars="200" w:firstLine="420"/>
              <w:rPr>
                <w:rFonts w:hAnsi="한컴바탕" w:hint="eastAsia"/>
              </w:rPr>
            </w:pPr>
            <w:r w:rsidRPr="009F2824">
              <w:rPr>
                <w:rFonts w:hAnsi="한컴바탕" w:hint="eastAsia"/>
              </w:rPr>
              <w:t>추가대상 당사자가 책임을 부담해야 하는 경우 인민법원은 일괄 처리해야 한다.</w:t>
            </w:r>
          </w:p>
          <w:p w:rsidR="008A68D7" w:rsidRPr="00E619F2" w:rsidRDefault="008A68D7" w:rsidP="00E619F2">
            <w:pPr>
              <w:pStyle w:val="MS"/>
              <w:wordWrap w:val="0"/>
              <w:autoSpaceDN w:val="0"/>
              <w:spacing w:line="290" w:lineRule="atLeast"/>
              <w:ind w:firstLineChars="200" w:firstLine="396"/>
              <w:rPr>
                <w:rFonts w:hAnsi="한컴바탕" w:hint="eastAsia"/>
                <w:spacing w:val="-4"/>
              </w:rPr>
            </w:pPr>
            <w:r w:rsidRPr="00E619F2">
              <w:rPr>
                <w:rFonts w:hAnsi="한컴바탕" w:hint="eastAsia"/>
                <w:b/>
                <w:bCs/>
                <w:spacing w:val="-4"/>
              </w:rPr>
              <w:t xml:space="preserve">제7조 </w:t>
            </w:r>
            <w:r w:rsidRPr="00E619F2">
              <w:rPr>
                <w:rFonts w:hAnsi="한컴바탕" w:hint="eastAsia"/>
                <w:spacing w:val="-4"/>
              </w:rPr>
              <w:t>사용단위가 그가 고용한, 이미 법에 따라 양로보험대우나 퇴직금을 받는 인원과 노동분쟁이 발생하여 인민법원에 소송을 제기한 경우 인민법원은 이를 용역관계로 처리해야 한다.</w:t>
            </w:r>
          </w:p>
          <w:p w:rsidR="008A68D7" w:rsidRPr="009F2824" w:rsidRDefault="008A68D7" w:rsidP="00293CAB">
            <w:pPr>
              <w:pStyle w:val="MS"/>
              <w:wordWrap w:val="0"/>
              <w:autoSpaceDN w:val="0"/>
              <w:spacing w:line="290" w:lineRule="atLeast"/>
              <w:ind w:firstLineChars="200" w:firstLine="412"/>
              <w:rPr>
                <w:rFonts w:hAnsi="한컴바탕" w:hint="eastAsia"/>
              </w:rPr>
            </w:pPr>
            <w:r w:rsidRPr="009F2824">
              <w:rPr>
                <w:rFonts w:hAnsi="한컴바탕" w:hint="eastAsia"/>
                <w:b/>
                <w:bCs/>
              </w:rPr>
              <w:t xml:space="preserve">제8조 </w:t>
            </w:r>
            <w:r w:rsidRPr="009F2824">
              <w:rPr>
                <w:rFonts w:hAnsi="한컴바탕" w:hint="eastAsia"/>
              </w:rPr>
              <w:t>기업의 무급휴직 인원, 법정 퇴직나이에 미달한 내부 퇴직인원, 정리해고 인원 및 기업의 경영성 장기간 휴가인원이 새로운 사용단위와 노동분쟁이 발생하여 법에 따라 인민법원에 소송을 제기한 경우 인민법원은 이를 노동관례로 처리해야 한다.</w:t>
            </w:r>
          </w:p>
          <w:p w:rsidR="008A68D7" w:rsidRPr="009F2824" w:rsidRDefault="008A68D7" w:rsidP="00293CAB">
            <w:pPr>
              <w:pStyle w:val="MS"/>
              <w:wordWrap w:val="0"/>
              <w:autoSpaceDN w:val="0"/>
              <w:spacing w:line="290" w:lineRule="atLeast"/>
              <w:ind w:firstLineChars="200" w:firstLine="412"/>
              <w:rPr>
                <w:rFonts w:hAnsi="한컴바탕" w:hint="eastAsia"/>
              </w:rPr>
            </w:pPr>
            <w:r w:rsidRPr="009F2824">
              <w:rPr>
                <w:rFonts w:hAnsi="한컴바탕" w:hint="eastAsia"/>
                <w:b/>
                <w:bCs/>
              </w:rPr>
              <w:t xml:space="preserve">제9조 </w:t>
            </w:r>
            <w:r w:rsidRPr="009F2824">
              <w:rPr>
                <w:rFonts w:hAnsi="한컴바탕" w:hint="eastAsia"/>
              </w:rPr>
              <w:t>노동자가 잔업수당을 지급할 것을 주장하는 경우에는 그 잔업사실의 존재에 대한 입증책임을 져야 한다. 다만, 노동자가 사용단위에서 잔업사실의 존재증거를 장악하고 있음을 입증할 수 있는 증거를 제시한 후 사용단위에서 이를 제공하지 아니할 경우 사용단위는 그와 관련한 불리한 결과를 부담한다.</w:t>
            </w:r>
          </w:p>
          <w:p w:rsidR="008A68D7" w:rsidRPr="009F2824" w:rsidRDefault="008A68D7" w:rsidP="00293CAB">
            <w:pPr>
              <w:pStyle w:val="MS"/>
              <w:wordWrap w:val="0"/>
              <w:autoSpaceDN w:val="0"/>
              <w:spacing w:line="290" w:lineRule="atLeast"/>
              <w:ind w:firstLineChars="200" w:firstLine="412"/>
              <w:rPr>
                <w:rFonts w:hAnsi="한컴바탕" w:hint="eastAsia"/>
              </w:rPr>
            </w:pPr>
            <w:r w:rsidRPr="009F2824">
              <w:rPr>
                <w:rFonts w:hAnsi="한컴바탕" w:hint="eastAsia"/>
                <w:b/>
                <w:bCs/>
              </w:rPr>
              <w:t xml:space="preserve">제10조 </w:t>
            </w:r>
            <w:r w:rsidRPr="009F2824">
              <w:rPr>
                <w:rFonts w:hAnsi="한컴바탕" w:hint="eastAsia"/>
              </w:rPr>
              <w:t>노동자와 사용단위 지간에 노동계약의 해지 또는 종료로 인한 관련 수속의 처리, 임금보수, 잔업수당, 경제보상금 또는 배상금 지급 등에 대해 달성한 합의가 법률, 행정법규의 강제적 규정을 위반하지 아니하고 아울러 사기, 협박 또는 남의 어려운 때를 틈타 해를 가하는 등의 상황이 존재하지 아니하는 경우에는 그것이 유효한 것으로 인정해야 한다.</w:t>
            </w:r>
          </w:p>
          <w:p w:rsidR="008A68D7" w:rsidRPr="00432915" w:rsidRDefault="008A68D7" w:rsidP="00432915">
            <w:pPr>
              <w:pStyle w:val="MS"/>
              <w:wordWrap w:val="0"/>
              <w:autoSpaceDN w:val="0"/>
              <w:spacing w:line="290" w:lineRule="atLeast"/>
              <w:ind w:firstLineChars="200" w:firstLine="404"/>
              <w:rPr>
                <w:rFonts w:hAnsi="한컴바탕" w:hint="eastAsia"/>
                <w:spacing w:val="-4"/>
              </w:rPr>
            </w:pPr>
            <w:r w:rsidRPr="00432915">
              <w:rPr>
                <w:rFonts w:hAnsi="한컴바탕" w:hint="eastAsia"/>
                <w:spacing w:val="-4"/>
              </w:rPr>
              <w:t>전 항의 합의에 중대한 오해나 분명히 공정성을 잃은 상황이 존재하여 당사자가 취소할 것을 청구한 경우 인민법원은 이를 지지해야 한다.</w:t>
            </w:r>
          </w:p>
          <w:p w:rsidR="008A68D7" w:rsidRPr="009F2824" w:rsidRDefault="008A68D7" w:rsidP="00293CAB">
            <w:pPr>
              <w:pStyle w:val="MS"/>
              <w:wordWrap w:val="0"/>
              <w:autoSpaceDN w:val="0"/>
              <w:spacing w:line="290" w:lineRule="atLeast"/>
              <w:ind w:firstLineChars="200" w:firstLine="412"/>
              <w:rPr>
                <w:rFonts w:hAnsi="한컴바탕" w:hint="eastAsia"/>
              </w:rPr>
            </w:pPr>
            <w:r w:rsidRPr="009F2824">
              <w:rPr>
                <w:rFonts w:hAnsi="한컴바탕" w:hint="eastAsia"/>
                <w:b/>
                <w:bCs/>
              </w:rPr>
              <w:t xml:space="preserve">제11조 </w:t>
            </w:r>
            <w:r w:rsidRPr="009F2824">
              <w:rPr>
                <w:rFonts w:hAnsi="한컴바탕" w:hint="eastAsia"/>
              </w:rPr>
              <w:t>노동인사쟁의중재위원회의 조정서가 법적 효력을 발생한 후 일방 당사자가 번복하여 소송을 제기한 경우 인민법원은 이를 수리하지 아니한다. 이미 수리하였을 경우에는 소송을 기각해야 한다.</w:t>
            </w:r>
          </w:p>
          <w:p w:rsidR="008A68D7" w:rsidRPr="00432915" w:rsidRDefault="008A68D7" w:rsidP="00432915">
            <w:pPr>
              <w:pStyle w:val="MS"/>
              <w:wordWrap w:val="0"/>
              <w:autoSpaceDN w:val="0"/>
              <w:spacing w:line="290" w:lineRule="atLeast"/>
              <w:ind w:firstLineChars="200" w:firstLine="396"/>
              <w:rPr>
                <w:rFonts w:hAnsi="한컴바탕" w:hint="eastAsia"/>
                <w:spacing w:val="-4"/>
              </w:rPr>
            </w:pPr>
            <w:r w:rsidRPr="00432915">
              <w:rPr>
                <w:rFonts w:hAnsi="한컴바탕" w:hint="eastAsia"/>
                <w:b/>
                <w:bCs/>
                <w:spacing w:val="-4"/>
              </w:rPr>
              <w:t xml:space="preserve">제12조 </w:t>
            </w:r>
            <w:r w:rsidRPr="00432915">
              <w:rPr>
                <w:rFonts w:hAnsi="한컴바탕" w:hint="eastAsia"/>
                <w:spacing w:val="-4"/>
              </w:rPr>
              <w:t>노동인사쟁의중재위원회가 기한이 지나도 수리 결정이나 중재재결을 내리지 아니하여 당사자가 직접 소송을 제기한 경우 인민법원은 이를 수리해야 한다. 다만, 중재 신청사건에 아래의 사유가 존재하는 경우는 예외로 한다.</w:t>
            </w:r>
          </w:p>
          <w:p w:rsidR="008A68D7" w:rsidRPr="009F2824" w:rsidRDefault="008A68D7" w:rsidP="00293CAB">
            <w:pPr>
              <w:pStyle w:val="MS"/>
              <w:wordWrap w:val="0"/>
              <w:autoSpaceDN w:val="0"/>
              <w:spacing w:line="290" w:lineRule="atLeast"/>
              <w:ind w:firstLineChars="200" w:firstLine="420"/>
              <w:rPr>
                <w:rFonts w:hAnsi="한컴바탕" w:hint="eastAsia"/>
              </w:rPr>
            </w:pPr>
            <w:r w:rsidRPr="009F2824">
              <w:rPr>
                <w:rFonts w:hAnsi="한컴바탕" w:hint="eastAsia"/>
              </w:rPr>
              <w:t>(1) 관할에 이송한 경우</w:t>
            </w:r>
          </w:p>
          <w:p w:rsidR="008A68D7" w:rsidRPr="009F2824" w:rsidRDefault="008A68D7" w:rsidP="00293CAB">
            <w:pPr>
              <w:pStyle w:val="MS"/>
              <w:wordWrap w:val="0"/>
              <w:autoSpaceDN w:val="0"/>
              <w:spacing w:line="290" w:lineRule="atLeast"/>
              <w:ind w:firstLineChars="200" w:firstLine="420"/>
              <w:rPr>
                <w:rFonts w:hAnsi="한컴바탕" w:hint="eastAsia"/>
              </w:rPr>
            </w:pPr>
            <w:r w:rsidRPr="009F2824">
              <w:rPr>
                <w:rFonts w:hAnsi="한컴바탕" w:hint="eastAsia"/>
              </w:rPr>
              <w:lastRenderedPageBreak/>
              <w:t>(2) 송달 중이거나 송달이 지연된 경우</w:t>
            </w:r>
          </w:p>
          <w:p w:rsidR="008A68D7" w:rsidRPr="009F2824" w:rsidRDefault="008A68D7" w:rsidP="00293CAB">
            <w:pPr>
              <w:pStyle w:val="MS"/>
              <w:wordWrap w:val="0"/>
              <w:autoSpaceDN w:val="0"/>
              <w:spacing w:line="290" w:lineRule="atLeast"/>
              <w:ind w:firstLineChars="200" w:firstLine="420"/>
              <w:rPr>
                <w:rFonts w:hAnsi="한컴바탕" w:hint="eastAsia"/>
              </w:rPr>
            </w:pPr>
            <w:r w:rsidRPr="009F2824">
              <w:rPr>
                <w:rFonts w:hAnsi="한컴바탕" w:hint="eastAsia"/>
              </w:rPr>
              <w:t>(3) 별도 사건의 소송결과, 장애 평가결론을 기다리는 경우</w:t>
            </w:r>
          </w:p>
          <w:p w:rsidR="008A68D7" w:rsidRPr="009F2824" w:rsidRDefault="008A68D7" w:rsidP="00293CAB">
            <w:pPr>
              <w:pStyle w:val="MS"/>
              <w:wordWrap w:val="0"/>
              <w:autoSpaceDN w:val="0"/>
              <w:spacing w:line="290" w:lineRule="atLeast"/>
              <w:ind w:firstLineChars="200" w:firstLine="420"/>
              <w:rPr>
                <w:rFonts w:hAnsi="한컴바탕" w:hint="eastAsia"/>
              </w:rPr>
            </w:pPr>
            <w:r w:rsidRPr="009F2824">
              <w:rPr>
                <w:rFonts w:hAnsi="한컴바탕" w:hint="eastAsia"/>
              </w:rPr>
              <w:t>(4) 노동인사쟁의중재위원회의 재판을 기다리는 경우</w:t>
            </w:r>
          </w:p>
          <w:p w:rsidR="008A68D7" w:rsidRPr="009F2824" w:rsidRDefault="008A68D7" w:rsidP="00293CAB">
            <w:pPr>
              <w:pStyle w:val="MS"/>
              <w:wordWrap w:val="0"/>
              <w:autoSpaceDN w:val="0"/>
              <w:spacing w:line="290" w:lineRule="atLeast"/>
              <w:ind w:firstLineChars="200" w:firstLine="420"/>
              <w:rPr>
                <w:rFonts w:hAnsi="한컴바탕" w:hint="eastAsia"/>
              </w:rPr>
            </w:pPr>
            <w:r w:rsidRPr="009F2824">
              <w:rPr>
                <w:rFonts w:hAnsi="한컴바탕" w:hint="eastAsia"/>
              </w:rPr>
              <w:t>(5) 감정절차가 개시되거나 기타 부문에 조사 입증을 위탁한 경우</w:t>
            </w:r>
          </w:p>
          <w:p w:rsidR="008A68D7" w:rsidRPr="009F2824" w:rsidRDefault="008A68D7" w:rsidP="00293CAB">
            <w:pPr>
              <w:pStyle w:val="MS"/>
              <w:wordWrap w:val="0"/>
              <w:autoSpaceDN w:val="0"/>
              <w:spacing w:line="290" w:lineRule="atLeast"/>
              <w:ind w:firstLineChars="200" w:firstLine="420"/>
              <w:rPr>
                <w:rFonts w:hAnsi="한컴바탕" w:hint="eastAsia"/>
              </w:rPr>
            </w:pPr>
            <w:r w:rsidRPr="009F2824">
              <w:rPr>
                <w:rFonts w:hAnsi="한컴바탕" w:hint="eastAsia"/>
              </w:rPr>
              <w:t>(6) 기타 정당한 이유.</w:t>
            </w:r>
          </w:p>
          <w:p w:rsidR="008A68D7" w:rsidRPr="00432915" w:rsidRDefault="008A68D7" w:rsidP="00432915">
            <w:pPr>
              <w:pStyle w:val="MS"/>
              <w:wordWrap w:val="0"/>
              <w:autoSpaceDN w:val="0"/>
              <w:spacing w:line="290" w:lineRule="atLeast"/>
              <w:ind w:firstLineChars="200" w:firstLine="412"/>
              <w:rPr>
                <w:rFonts w:hAnsi="한컴바탕" w:hint="eastAsia"/>
                <w:spacing w:val="-2"/>
              </w:rPr>
            </w:pPr>
            <w:r w:rsidRPr="00432915">
              <w:rPr>
                <w:rFonts w:hAnsi="한컴바탕" w:hint="eastAsia"/>
                <w:spacing w:val="-2"/>
              </w:rPr>
              <w:t>당사자가 노동인사쟁의중재위원회가 기한이 지나도 중재재결을 내리지 않는다는 이유로 소송을 제기하는 경우에는 노동인사쟁의중재위원회에서 제시한 수리통지서 또는 중재신청이 이미 접수된 증빙이나 증명서를 제출해야 한다.</w:t>
            </w:r>
          </w:p>
          <w:p w:rsidR="008A68D7" w:rsidRPr="009F2824" w:rsidRDefault="008A68D7" w:rsidP="00293CAB">
            <w:pPr>
              <w:pStyle w:val="MS"/>
              <w:wordWrap w:val="0"/>
              <w:autoSpaceDN w:val="0"/>
              <w:spacing w:line="290" w:lineRule="atLeast"/>
              <w:ind w:firstLineChars="200" w:firstLine="412"/>
              <w:rPr>
                <w:rFonts w:hAnsi="한컴바탕" w:hint="eastAsia"/>
              </w:rPr>
            </w:pPr>
            <w:r w:rsidRPr="009F2824">
              <w:rPr>
                <w:rFonts w:hAnsi="한컴바탕" w:hint="eastAsia"/>
                <w:b/>
                <w:bCs/>
              </w:rPr>
              <w:t xml:space="preserve">제13조 </w:t>
            </w:r>
            <w:r w:rsidRPr="009F2824">
              <w:rPr>
                <w:rFonts w:hAnsi="한컴바탕" w:hint="eastAsia"/>
              </w:rPr>
              <w:t>노동자가 조정중재법 제47조 (1)호의 규정에 따라 노동보수, 산재의료비, 경제보상금 또는 배상금을 소구함에 있어서 중재재결이 한 개 이상의 항목과 관련되고 또한 매 항목의 확정금액이 모두 현지 월 최저임금기준의 12개월 금액을 초과하지 아니하는 경우에는 종국적 재결로 처리해야 한다.</w:t>
            </w:r>
          </w:p>
          <w:p w:rsidR="008A68D7" w:rsidRPr="009F2824" w:rsidRDefault="008A68D7" w:rsidP="00293CAB">
            <w:pPr>
              <w:pStyle w:val="MS"/>
              <w:wordWrap w:val="0"/>
              <w:autoSpaceDN w:val="0"/>
              <w:spacing w:line="290" w:lineRule="atLeast"/>
              <w:ind w:firstLineChars="200" w:firstLine="412"/>
              <w:rPr>
                <w:rFonts w:hAnsi="한컴바탕" w:hint="eastAsia"/>
              </w:rPr>
            </w:pPr>
            <w:r w:rsidRPr="009F2824">
              <w:rPr>
                <w:rFonts w:hAnsi="한컴바탕" w:hint="eastAsia"/>
                <w:b/>
                <w:bCs/>
              </w:rPr>
              <w:t xml:space="preserve">제14조 </w:t>
            </w:r>
            <w:r w:rsidRPr="009F2824">
              <w:rPr>
                <w:rFonts w:hAnsi="한컴바탕" w:hint="eastAsia"/>
              </w:rPr>
              <w:t xml:space="preserve">노동인사쟁의중재위원회의 동일 중재재결에 종국적 재결사항과 비 종국적 재결사항이 포함되어 당사자가 당해 중재재결에 불복하여 인민법원에 소송을 제기한 경우에는 비 종국적 재결로 처리해야 한다. </w:t>
            </w:r>
          </w:p>
          <w:p w:rsidR="008A68D7" w:rsidRPr="00432915" w:rsidRDefault="008A68D7" w:rsidP="00432915">
            <w:pPr>
              <w:pStyle w:val="MS"/>
              <w:wordWrap w:val="0"/>
              <w:autoSpaceDN w:val="0"/>
              <w:spacing w:line="290" w:lineRule="atLeast"/>
              <w:ind w:firstLineChars="200" w:firstLine="396"/>
              <w:rPr>
                <w:rFonts w:hAnsi="한컴바탕" w:hint="eastAsia"/>
                <w:spacing w:val="-4"/>
              </w:rPr>
            </w:pPr>
            <w:r w:rsidRPr="00432915">
              <w:rPr>
                <w:rFonts w:hAnsi="한컴바탕" w:hint="eastAsia"/>
                <w:b/>
                <w:bCs/>
                <w:spacing w:val="-4"/>
              </w:rPr>
              <w:t xml:space="preserve">제15조 </w:t>
            </w:r>
            <w:r w:rsidRPr="00432915">
              <w:rPr>
                <w:rFonts w:hAnsi="한컴바탕" w:hint="eastAsia"/>
                <w:spacing w:val="-4"/>
              </w:rPr>
              <w:t>노동자가 조정중재법 제48조의 규정에 따라 기층 인민법원에 소송을 제기하고, 사용단위는 조정중재법 제49조의 규정에 따라 노동인사쟁의중재위원회의 소재지 중급인민법원에 중재재결을 취소할 것으로 신청한 경우 중급인민법원은 이를 수리하지 아니하며, 이미 수리하였을 경우에는 신청을 기각하기로 재결해야 한다.</w:t>
            </w:r>
          </w:p>
          <w:p w:rsidR="008A68D7" w:rsidRPr="009F2824" w:rsidRDefault="008A68D7" w:rsidP="00293CAB">
            <w:pPr>
              <w:pStyle w:val="MS"/>
              <w:wordWrap w:val="0"/>
              <w:autoSpaceDN w:val="0"/>
              <w:spacing w:line="290" w:lineRule="atLeast"/>
              <w:ind w:firstLineChars="200" w:firstLine="420"/>
              <w:rPr>
                <w:rFonts w:hAnsi="한컴바탕" w:hint="eastAsia"/>
              </w:rPr>
            </w:pPr>
            <w:r w:rsidRPr="009F2824">
              <w:rPr>
                <w:rFonts w:hAnsi="한컴바탕" w:hint="eastAsia"/>
              </w:rPr>
              <w:t xml:space="preserve">인민법원으로부터 소송이 기각되거나 노동자가 소송을 취하한 경우 사용단위는 재결서를 받은 날로부터 30일 이내에 노동인사쟁의중재위원회의 소재지 중급인민법원에 중재재결을 취소할 것을 신청할 수 있다. </w:t>
            </w:r>
          </w:p>
          <w:p w:rsidR="008A68D7" w:rsidRPr="009F2824" w:rsidRDefault="008A68D7" w:rsidP="00293CAB">
            <w:pPr>
              <w:pStyle w:val="MS"/>
              <w:wordWrap w:val="0"/>
              <w:autoSpaceDN w:val="0"/>
              <w:spacing w:line="290" w:lineRule="atLeast"/>
              <w:ind w:firstLineChars="200" w:firstLine="412"/>
              <w:rPr>
                <w:rFonts w:hAnsi="한컴바탕" w:hint="eastAsia"/>
              </w:rPr>
            </w:pPr>
            <w:r w:rsidRPr="009F2824">
              <w:rPr>
                <w:rFonts w:hAnsi="한컴바탕" w:hint="eastAsia"/>
                <w:b/>
                <w:bCs/>
              </w:rPr>
              <w:t xml:space="preserve">제16조 </w:t>
            </w:r>
            <w:r w:rsidRPr="009F2824">
              <w:rPr>
                <w:rFonts w:hAnsi="한컴바탕" w:hint="eastAsia"/>
              </w:rPr>
              <w:t>사용단위가 조정중재법 제49조의 규정에 따라 중급인민법원에 중재재결을 취소할 것을 신청한 경우, 그에 대한 중급인민법원의 기각 또는 중재재결의 취소 재결은 종심 재결로 된다.</w:t>
            </w:r>
          </w:p>
          <w:p w:rsidR="008A68D7" w:rsidRPr="009F2824" w:rsidRDefault="008A68D7" w:rsidP="00293CAB">
            <w:pPr>
              <w:pStyle w:val="MS"/>
              <w:wordWrap w:val="0"/>
              <w:autoSpaceDN w:val="0"/>
              <w:spacing w:line="290" w:lineRule="atLeast"/>
              <w:ind w:firstLineChars="200" w:firstLine="412"/>
              <w:rPr>
                <w:rFonts w:hAnsi="한컴바탕" w:hint="eastAsia"/>
              </w:rPr>
            </w:pPr>
            <w:r w:rsidRPr="009F2824">
              <w:rPr>
                <w:rFonts w:hAnsi="한컴바탕" w:hint="eastAsia"/>
                <w:b/>
                <w:bCs/>
              </w:rPr>
              <w:t xml:space="preserve">제17조 </w:t>
            </w:r>
            <w:r w:rsidRPr="009F2824">
              <w:rPr>
                <w:rFonts w:hAnsi="한컴바탕" w:hint="eastAsia"/>
              </w:rPr>
              <w:t>노동자가 노동계약법 제30조 제2항과 조정중재법 제16조의 규정에 따라 인민법원에 신청한 지급 령이 민사소송법 제17장 독촉절차의 규정에 부합되는 경우 인민법원은 마</w:t>
            </w:r>
            <w:r w:rsidRPr="009F2824">
              <w:rPr>
                <w:rFonts w:hAnsi="한컴바탕" w:hint="eastAsia"/>
              </w:rPr>
              <w:lastRenderedPageBreak/>
              <w:t>땅히 수리해야 한다.</w:t>
            </w:r>
          </w:p>
          <w:p w:rsidR="008A68D7" w:rsidRPr="009F2824" w:rsidRDefault="008A68D7" w:rsidP="00293CAB">
            <w:pPr>
              <w:pStyle w:val="MS"/>
              <w:wordWrap w:val="0"/>
              <w:autoSpaceDN w:val="0"/>
              <w:spacing w:line="290" w:lineRule="atLeast"/>
              <w:ind w:firstLineChars="200" w:firstLine="420"/>
              <w:rPr>
                <w:rFonts w:hAnsi="한컴바탕" w:hint="eastAsia"/>
              </w:rPr>
            </w:pPr>
            <w:r w:rsidRPr="009F2824">
              <w:rPr>
                <w:rFonts w:hAnsi="한컴바탕" w:hint="eastAsia"/>
              </w:rPr>
              <w:t>노동계약법 제30조 제2항의 규정에 따라 신청한 지급 령이 인민법원의 재결에 의해 독촉절가가 종료된 후 노동자가 노동분쟁 사항과 관련하여 직접 인민법원에 소송을 제기한 경우 인민법원은 그에게 먼저 노동인사쟁의중재위원회에 중재를 신청하도록 고지해야 한다.</w:t>
            </w:r>
          </w:p>
          <w:p w:rsidR="008A68D7" w:rsidRPr="009F2824" w:rsidRDefault="008A68D7" w:rsidP="00293CAB">
            <w:pPr>
              <w:pStyle w:val="MS"/>
              <w:wordWrap w:val="0"/>
              <w:autoSpaceDN w:val="0"/>
              <w:spacing w:line="290" w:lineRule="atLeast"/>
              <w:ind w:firstLineChars="200" w:firstLine="420"/>
              <w:rPr>
                <w:rFonts w:hAnsi="한컴바탕" w:hint="eastAsia"/>
              </w:rPr>
            </w:pPr>
            <w:r w:rsidRPr="009F2824">
              <w:rPr>
                <w:rFonts w:hAnsi="한컴바탕" w:hint="eastAsia"/>
              </w:rPr>
              <w:t>조정중재법 제16조의 규정에 따라 신청한 지급 령이 인민법원의 재결에 의해 독촉절차가 종료된 후 노동자가 조정합의서를 지참하고 직접 인민법원에 소송을 제기한 경우 인민법원은 마땅히 수리해야 한다.</w:t>
            </w:r>
          </w:p>
          <w:p w:rsidR="008A68D7" w:rsidRPr="009F2824" w:rsidRDefault="008A68D7" w:rsidP="00293CAB">
            <w:pPr>
              <w:pStyle w:val="MS"/>
              <w:wordWrap w:val="0"/>
              <w:autoSpaceDN w:val="0"/>
              <w:spacing w:line="290" w:lineRule="atLeast"/>
              <w:ind w:firstLineChars="200" w:firstLine="412"/>
              <w:rPr>
                <w:rFonts w:hAnsi="한컴바탕" w:hint="eastAsia"/>
              </w:rPr>
            </w:pPr>
            <w:r w:rsidRPr="009F2824">
              <w:rPr>
                <w:rFonts w:hAnsi="한컴바탕" w:hint="eastAsia"/>
                <w:b/>
                <w:bCs/>
              </w:rPr>
              <w:t xml:space="preserve">제18조 </w:t>
            </w:r>
            <w:r w:rsidRPr="009F2824">
              <w:rPr>
                <w:rFonts w:hAnsi="한컴바탕" w:hint="eastAsia"/>
              </w:rPr>
              <w:t>노동인사쟁의중재위원회가 종국적 재결을 내린 후, 노동자는 인민법원에 그 집행을 신청하고 사용단위는 노동인사쟁의중재위원회의 소재지 중급인민법원에 그 취소를 신청한 경우 인민법원은 해당 집행절차를 중지하기로 재결해야 한다.</w:t>
            </w:r>
          </w:p>
          <w:p w:rsidR="008A68D7" w:rsidRPr="00432915" w:rsidRDefault="008A68D7" w:rsidP="00432915">
            <w:pPr>
              <w:pStyle w:val="MS"/>
              <w:wordWrap w:val="0"/>
              <w:autoSpaceDN w:val="0"/>
              <w:spacing w:line="290" w:lineRule="atLeast"/>
              <w:ind w:firstLineChars="200" w:firstLine="396"/>
              <w:rPr>
                <w:rFonts w:hAnsi="한컴바탕" w:hint="eastAsia"/>
                <w:spacing w:val="-6"/>
              </w:rPr>
            </w:pPr>
            <w:r w:rsidRPr="00432915">
              <w:rPr>
                <w:rFonts w:hAnsi="한컴바탕" w:hint="eastAsia"/>
                <w:spacing w:val="-6"/>
              </w:rPr>
              <w:t>사용단위가 종국적 재결의 취소신청을 철회하거나 그 신청이 기각된 경우 인민법원은 집행을 회복하기로 재결해야 한다. 중재재결이 취소된 경우 인민법원은 집행을 종결하기로 재결해야 한다.</w:t>
            </w:r>
          </w:p>
          <w:p w:rsidR="008A68D7" w:rsidRPr="009F2824" w:rsidRDefault="008A68D7" w:rsidP="00293CAB">
            <w:pPr>
              <w:pStyle w:val="MS"/>
              <w:wordWrap w:val="0"/>
              <w:autoSpaceDN w:val="0"/>
              <w:spacing w:line="290" w:lineRule="atLeast"/>
              <w:ind w:firstLineChars="200" w:firstLine="420"/>
              <w:rPr>
                <w:rFonts w:hAnsi="한컴바탕" w:hint="eastAsia"/>
              </w:rPr>
            </w:pPr>
            <w:r w:rsidRPr="009F2824">
              <w:rPr>
                <w:rFonts w:hAnsi="한컴바탕" w:hint="eastAsia"/>
              </w:rPr>
              <w:t>사용단위가 인민법원에 제출한 중재재결 취소신청이 기각된 후, 집행절차에서 같은 이유로 집행거부 항변을 제기한 경우 인민법원은 이를 지지하지 아니한다.</w:t>
            </w:r>
          </w:p>
          <w:p w:rsidR="008A68D7" w:rsidRPr="009F2824" w:rsidRDefault="008A68D7" w:rsidP="009F2824">
            <w:pPr>
              <w:snapToGrid w:val="0"/>
              <w:spacing w:line="290" w:lineRule="atLeast"/>
              <w:rPr>
                <w:rFonts w:ascii="한컴바탕" w:eastAsia="한컴바탕" w:hAnsi="한컴바탕" w:cs="한컴바탕"/>
                <w:sz w:val="21"/>
                <w:szCs w:val="21"/>
              </w:rPr>
            </w:pPr>
          </w:p>
        </w:tc>
        <w:tc>
          <w:tcPr>
            <w:tcW w:w="539" w:type="dxa"/>
          </w:tcPr>
          <w:p w:rsidR="008A68D7" w:rsidRPr="00D66443" w:rsidRDefault="008A68D7" w:rsidP="00D66443">
            <w:pPr>
              <w:wordWrap/>
              <w:snapToGrid w:val="0"/>
              <w:spacing w:line="290" w:lineRule="atLeast"/>
              <w:rPr>
                <w:sz w:val="21"/>
                <w:szCs w:val="21"/>
              </w:rPr>
            </w:pPr>
          </w:p>
        </w:tc>
        <w:tc>
          <w:tcPr>
            <w:tcW w:w="3958" w:type="dxa"/>
          </w:tcPr>
          <w:p w:rsidR="005553CF" w:rsidRDefault="00E72974" w:rsidP="00D66443">
            <w:pPr>
              <w:wordWrap/>
              <w:snapToGrid w:val="0"/>
              <w:spacing w:line="290" w:lineRule="atLeast"/>
              <w:jc w:val="center"/>
              <w:rPr>
                <w:rFonts w:ascii="SimSun" w:hAnsi="SimSun" w:cs="새굴림" w:hint="eastAsia"/>
                <w:b/>
                <w:sz w:val="26"/>
                <w:szCs w:val="26"/>
              </w:rPr>
            </w:pPr>
            <w:r w:rsidRPr="005553CF">
              <w:rPr>
                <w:rFonts w:ascii="SimSun" w:eastAsia="SimSun" w:hAnsi="SimSun" w:cs="바탕" w:hint="eastAsia"/>
                <w:b/>
                <w:sz w:val="26"/>
                <w:szCs w:val="26"/>
                <w:lang w:eastAsia="zh-CN"/>
              </w:rPr>
              <w:t>最高人民法院</w:t>
            </w:r>
            <w:r w:rsidRPr="005553CF">
              <w:rPr>
                <w:rFonts w:ascii="SimSun" w:eastAsia="SimSun" w:hAnsi="SimSun" w:cs="새굴림" w:hint="eastAsia"/>
                <w:b/>
                <w:sz w:val="26"/>
                <w:szCs w:val="26"/>
                <w:lang w:eastAsia="zh-CN"/>
              </w:rPr>
              <w:t>关于审理劳动</w:t>
            </w:r>
          </w:p>
          <w:p w:rsidR="005553CF" w:rsidRDefault="00E72974" w:rsidP="005553CF">
            <w:pPr>
              <w:wordWrap/>
              <w:snapToGrid w:val="0"/>
              <w:spacing w:line="290" w:lineRule="atLeast"/>
              <w:jc w:val="center"/>
              <w:rPr>
                <w:rFonts w:ascii="SimSun" w:hAnsi="SimSun" w:cs="새굴림" w:hint="eastAsia"/>
                <w:b/>
                <w:sz w:val="26"/>
                <w:szCs w:val="26"/>
                <w:lang w:eastAsia="zh-CN"/>
              </w:rPr>
            </w:pPr>
            <w:r w:rsidRPr="005553CF">
              <w:rPr>
                <w:rFonts w:ascii="SimSun" w:eastAsia="SimSun" w:hAnsi="SimSun" w:cs="새굴림" w:hint="eastAsia"/>
                <w:b/>
                <w:sz w:val="26"/>
                <w:szCs w:val="26"/>
                <w:lang w:eastAsia="zh-CN"/>
              </w:rPr>
              <w:t>争议案件适用</w:t>
            </w:r>
            <w:r w:rsidRPr="005553CF">
              <w:rPr>
                <w:rFonts w:ascii="SimSun" w:eastAsia="SimSun" w:hAnsi="SimSun" w:cs="바탕" w:hint="eastAsia"/>
                <w:b/>
                <w:sz w:val="26"/>
                <w:szCs w:val="26"/>
                <w:lang w:eastAsia="zh-CN"/>
              </w:rPr>
              <w:t>法律若干</w:t>
            </w:r>
            <w:r w:rsidRPr="005553CF">
              <w:rPr>
                <w:rFonts w:ascii="SimSun" w:eastAsia="SimSun" w:hAnsi="SimSun" w:cs="새굴림" w:hint="eastAsia"/>
                <w:b/>
                <w:sz w:val="26"/>
                <w:szCs w:val="26"/>
                <w:lang w:eastAsia="zh-CN"/>
              </w:rPr>
              <w:t>问题的</w:t>
            </w:r>
          </w:p>
          <w:p w:rsidR="00E72974" w:rsidRPr="005553CF" w:rsidRDefault="00E72974" w:rsidP="005553CF">
            <w:pPr>
              <w:wordWrap/>
              <w:snapToGrid w:val="0"/>
              <w:spacing w:line="290" w:lineRule="atLeast"/>
              <w:jc w:val="center"/>
              <w:rPr>
                <w:rFonts w:ascii="SimSun" w:hAnsi="SimSun" w:cs="새굴림"/>
                <w:b/>
                <w:sz w:val="26"/>
                <w:szCs w:val="26"/>
              </w:rPr>
            </w:pPr>
            <w:r w:rsidRPr="005553CF">
              <w:rPr>
                <w:rFonts w:ascii="SimSun" w:eastAsia="SimSun" w:hAnsi="SimSun" w:cs="새굴림" w:hint="eastAsia"/>
                <w:b/>
                <w:sz w:val="26"/>
                <w:szCs w:val="26"/>
                <w:lang w:eastAsia="zh-CN"/>
              </w:rPr>
              <w:t>解释</w:t>
            </w:r>
            <w:r w:rsidRPr="005553CF">
              <w:rPr>
                <w:rFonts w:ascii="SimSun" w:eastAsia="SimSun" w:hAnsi="SimSun" w:cs="맑은 고딕" w:hint="eastAsia"/>
                <w:b/>
                <w:sz w:val="26"/>
                <w:szCs w:val="26"/>
                <w:lang w:eastAsia="zh-CN"/>
              </w:rPr>
              <w:t>（</w:t>
            </w:r>
            <w:r w:rsidRPr="005553CF">
              <w:rPr>
                <w:rFonts w:ascii="SimSun" w:eastAsia="SimSun" w:hAnsi="SimSun" w:cs="바탕" w:hint="eastAsia"/>
                <w:b/>
                <w:sz w:val="26"/>
                <w:szCs w:val="26"/>
                <w:lang w:eastAsia="zh-CN"/>
              </w:rPr>
              <w:t>三</w:t>
            </w:r>
            <w:r w:rsidRPr="005553CF">
              <w:rPr>
                <w:rFonts w:ascii="SimSun" w:eastAsia="SimSun" w:hAnsi="SimSun" w:cs="맑은 고딕" w:hint="eastAsia"/>
                <w:b/>
                <w:sz w:val="26"/>
                <w:szCs w:val="26"/>
                <w:lang w:eastAsia="zh-CN"/>
              </w:rPr>
              <w:t>）</w:t>
            </w:r>
          </w:p>
          <w:p w:rsidR="00E72974" w:rsidRPr="009F2824" w:rsidRDefault="00E72974" w:rsidP="00D66443">
            <w:pPr>
              <w:wordWrap/>
              <w:snapToGrid w:val="0"/>
              <w:spacing w:line="290" w:lineRule="atLeast"/>
              <w:ind w:firstLineChars="200" w:firstLine="420"/>
              <w:jc w:val="center"/>
              <w:rPr>
                <w:rFonts w:ascii="SimSun" w:eastAsia="SimSun" w:hAnsi="SimSun"/>
                <w:sz w:val="21"/>
                <w:szCs w:val="21"/>
                <w:lang w:eastAsia="zh-CN"/>
              </w:rPr>
            </w:pPr>
            <w:r w:rsidRPr="009F2824">
              <w:rPr>
                <w:rFonts w:ascii="SimSun" w:eastAsia="SimSun" w:hAnsi="SimSun" w:cs="바탕" w:hint="eastAsia"/>
                <w:sz w:val="21"/>
                <w:szCs w:val="21"/>
                <w:lang w:eastAsia="zh-CN"/>
              </w:rPr>
              <w:t>法</w:t>
            </w:r>
            <w:r w:rsidRPr="009F2824">
              <w:rPr>
                <w:rFonts w:ascii="SimSun" w:eastAsia="SimSun" w:hAnsi="SimSun" w:cs="새굴림" w:hint="eastAsia"/>
                <w:sz w:val="21"/>
                <w:szCs w:val="21"/>
                <w:lang w:eastAsia="zh-CN"/>
              </w:rPr>
              <w:t>释</w:t>
            </w:r>
            <w:r w:rsidRPr="009F2824">
              <w:rPr>
                <w:rFonts w:ascii="SimSun" w:eastAsia="SimSun" w:hAnsi="SimSun" w:cs="맑은 고딕" w:hint="eastAsia"/>
                <w:sz w:val="21"/>
                <w:szCs w:val="21"/>
                <w:lang w:eastAsia="zh-CN"/>
              </w:rPr>
              <w:t>〔</w:t>
            </w:r>
            <w:r w:rsidRPr="009F2824">
              <w:rPr>
                <w:rFonts w:ascii="SimSun" w:eastAsia="SimSun" w:hAnsi="SimSun" w:hint="eastAsia"/>
                <w:sz w:val="21"/>
                <w:szCs w:val="21"/>
                <w:lang w:eastAsia="zh-CN"/>
              </w:rPr>
              <w:t>2010〕12</w:t>
            </w:r>
            <w:r w:rsidRPr="009F2824">
              <w:rPr>
                <w:rFonts w:ascii="SimSun" w:eastAsia="SimSun" w:hAnsi="SimSun" w:cs="새굴림" w:hint="eastAsia"/>
                <w:sz w:val="21"/>
                <w:szCs w:val="21"/>
                <w:lang w:eastAsia="zh-CN"/>
              </w:rPr>
              <w:t>号</w:t>
            </w: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r w:rsidRPr="009F2824">
              <w:rPr>
                <w:rFonts w:ascii="SimSun" w:eastAsia="SimSun" w:hAnsi="SimSun" w:hint="eastAsia"/>
                <w:sz w:val="21"/>
                <w:szCs w:val="21"/>
                <w:lang w:eastAsia="zh-CN"/>
              </w:rPr>
              <w:t>《</w:t>
            </w:r>
            <w:r w:rsidRPr="009F2824">
              <w:rPr>
                <w:rFonts w:ascii="SimSun" w:eastAsia="SimSun" w:hAnsi="SimSun" w:cs="바탕" w:hint="eastAsia"/>
                <w:sz w:val="21"/>
                <w:szCs w:val="21"/>
                <w:lang w:eastAsia="zh-CN"/>
              </w:rPr>
              <w:t>最高人民法院</w:t>
            </w:r>
            <w:r w:rsidRPr="009F2824">
              <w:rPr>
                <w:rFonts w:ascii="SimSun" w:eastAsia="SimSun" w:hAnsi="SimSun" w:cs="새굴림" w:hint="eastAsia"/>
                <w:sz w:val="21"/>
                <w:szCs w:val="21"/>
                <w:lang w:eastAsia="zh-CN"/>
              </w:rPr>
              <w:t>关于审理劳动争议案件适用法律若干问题的解释</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三</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已于</w:t>
            </w:r>
            <w:smartTag w:uri="urn:schemas-microsoft-com:office:smarttags" w:element="chsdate">
              <w:smartTagPr>
                <w:attr w:name="IsROCDate" w:val="False"/>
                <w:attr w:name="IsLunarDate" w:val="False"/>
                <w:attr w:name="Day" w:val="12"/>
                <w:attr w:name="Month" w:val="7"/>
                <w:attr w:name="Year" w:val="2010"/>
              </w:smartTagPr>
              <w:r w:rsidRPr="009F2824">
                <w:rPr>
                  <w:rFonts w:ascii="SimSun" w:eastAsia="SimSun" w:hAnsi="SimSun" w:hint="eastAsia"/>
                  <w:sz w:val="21"/>
                  <w:szCs w:val="21"/>
                  <w:lang w:eastAsia="zh-CN"/>
                </w:rPr>
                <w:t>2010</w:t>
              </w:r>
              <w:r w:rsidRPr="009F2824">
                <w:rPr>
                  <w:rFonts w:ascii="SimSun" w:eastAsia="SimSun" w:hAnsi="SimSun" w:cs="바탕" w:hint="eastAsia"/>
                  <w:sz w:val="21"/>
                  <w:szCs w:val="21"/>
                  <w:lang w:eastAsia="zh-CN"/>
                </w:rPr>
                <w:t>年</w:t>
              </w:r>
              <w:r w:rsidRPr="009F2824">
                <w:rPr>
                  <w:rFonts w:ascii="SimSun" w:eastAsia="SimSun" w:hAnsi="SimSun" w:hint="eastAsia"/>
                  <w:sz w:val="21"/>
                  <w:szCs w:val="21"/>
                  <w:lang w:eastAsia="zh-CN"/>
                </w:rPr>
                <w:t>7</w:t>
              </w:r>
              <w:r w:rsidRPr="009F2824">
                <w:rPr>
                  <w:rFonts w:ascii="SimSun" w:eastAsia="SimSun" w:hAnsi="SimSun" w:cs="바탕" w:hint="eastAsia"/>
                  <w:sz w:val="21"/>
                  <w:szCs w:val="21"/>
                  <w:lang w:eastAsia="zh-CN"/>
                </w:rPr>
                <w:t>月</w:t>
              </w:r>
              <w:r w:rsidRPr="009F2824">
                <w:rPr>
                  <w:rFonts w:ascii="SimSun" w:eastAsia="SimSun" w:hAnsi="SimSun" w:hint="eastAsia"/>
                  <w:sz w:val="21"/>
                  <w:szCs w:val="21"/>
                  <w:lang w:eastAsia="zh-CN"/>
                </w:rPr>
                <w:t>12</w:t>
              </w:r>
              <w:r w:rsidRPr="009F2824">
                <w:rPr>
                  <w:rFonts w:ascii="SimSun" w:eastAsia="SimSun" w:hAnsi="SimSun" w:cs="바탕" w:hint="eastAsia"/>
                  <w:sz w:val="21"/>
                  <w:szCs w:val="21"/>
                  <w:lang w:eastAsia="zh-CN"/>
                </w:rPr>
                <w:t>日</w:t>
              </w:r>
            </w:smartTag>
            <w:r w:rsidRPr="009F2824">
              <w:rPr>
                <w:rFonts w:ascii="SimSun" w:eastAsia="SimSun" w:hAnsi="SimSun" w:cs="바탕" w:hint="eastAsia"/>
                <w:sz w:val="21"/>
                <w:szCs w:val="21"/>
                <w:lang w:eastAsia="zh-CN"/>
              </w:rPr>
              <w:t>由最高人民法院</w:t>
            </w:r>
            <w:r w:rsidRPr="009F2824">
              <w:rPr>
                <w:rFonts w:ascii="SimSun" w:eastAsia="SimSun" w:hAnsi="SimSun" w:cs="새굴림" w:hint="eastAsia"/>
                <w:sz w:val="21"/>
                <w:szCs w:val="21"/>
                <w:lang w:eastAsia="zh-CN"/>
              </w:rPr>
              <w:t>审判委员会第</w:t>
            </w:r>
            <w:r w:rsidRPr="009F2824">
              <w:rPr>
                <w:rFonts w:ascii="SimSun" w:eastAsia="SimSun" w:hAnsi="SimSun" w:hint="eastAsia"/>
                <w:sz w:val="21"/>
                <w:szCs w:val="21"/>
                <w:lang w:eastAsia="zh-CN"/>
              </w:rPr>
              <w:t>1489</w:t>
            </w:r>
            <w:r w:rsidRPr="009F2824">
              <w:rPr>
                <w:rFonts w:ascii="SimSun" w:eastAsia="SimSun" w:hAnsi="SimSun" w:cs="바탕" w:hint="eastAsia"/>
                <w:sz w:val="21"/>
                <w:szCs w:val="21"/>
                <w:lang w:eastAsia="zh-CN"/>
              </w:rPr>
              <w:t>次</w:t>
            </w:r>
            <w:r w:rsidRPr="009F2824">
              <w:rPr>
                <w:rFonts w:ascii="SimSun" w:eastAsia="SimSun" w:hAnsi="SimSun" w:cs="새굴림" w:hint="eastAsia"/>
                <w:sz w:val="21"/>
                <w:szCs w:val="21"/>
                <w:lang w:eastAsia="zh-CN"/>
              </w:rPr>
              <w:t>会议通过</w:t>
            </w:r>
            <w:r w:rsidRPr="009F2824">
              <w:rPr>
                <w:rFonts w:ascii="SimSun" w:eastAsia="SimSun" w:hAnsi="SimSun" w:cs="맑은 고딕" w:hint="eastAsia"/>
                <w:sz w:val="21"/>
                <w:szCs w:val="21"/>
                <w:lang w:eastAsia="zh-CN"/>
              </w:rPr>
              <w:t>，</w:t>
            </w:r>
            <w:r w:rsidRPr="009F2824">
              <w:rPr>
                <w:rFonts w:ascii="SimSun" w:eastAsia="SimSun" w:hAnsi="SimSun" w:cs="새굴림" w:hint="eastAsia"/>
                <w:sz w:val="21"/>
                <w:szCs w:val="21"/>
                <w:lang w:eastAsia="zh-CN"/>
              </w:rPr>
              <w:t>现予公布</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4"/>
                <w:attr w:name="Month" w:val="9"/>
                <w:attr w:name="Year" w:val="2010"/>
              </w:smartTagPr>
              <w:r w:rsidRPr="009F2824">
                <w:rPr>
                  <w:rFonts w:ascii="SimSun" w:eastAsia="SimSun" w:hAnsi="SimSun" w:hint="eastAsia"/>
                  <w:sz w:val="21"/>
                  <w:szCs w:val="21"/>
                  <w:lang w:eastAsia="zh-CN"/>
                </w:rPr>
                <w:t>2010</w:t>
              </w:r>
              <w:r w:rsidRPr="009F2824">
                <w:rPr>
                  <w:rFonts w:ascii="SimSun" w:eastAsia="SimSun" w:hAnsi="SimSun" w:cs="바탕" w:hint="eastAsia"/>
                  <w:sz w:val="21"/>
                  <w:szCs w:val="21"/>
                  <w:lang w:eastAsia="zh-CN"/>
                </w:rPr>
                <w:t>年</w:t>
              </w:r>
              <w:r w:rsidRPr="009F2824">
                <w:rPr>
                  <w:rFonts w:ascii="SimSun" w:eastAsia="SimSun" w:hAnsi="SimSun" w:hint="eastAsia"/>
                  <w:sz w:val="21"/>
                  <w:szCs w:val="21"/>
                  <w:lang w:eastAsia="zh-CN"/>
                </w:rPr>
                <w:t>9</w:t>
              </w:r>
              <w:r w:rsidRPr="009F2824">
                <w:rPr>
                  <w:rFonts w:ascii="SimSun" w:eastAsia="SimSun" w:hAnsi="SimSun" w:cs="바탕" w:hint="eastAsia"/>
                  <w:sz w:val="21"/>
                  <w:szCs w:val="21"/>
                  <w:lang w:eastAsia="zh-CN"/>
                </w:rPr>
                <w:t>月</w:t>
              </w:r>
              <w:r w:rsidRPr="009F2824">
                <w:rPr>
                  <w:rFonts w:ascii="SimSun" w:eastAsia="SimSun" w:hAnsi="SimSun" w:hint="eastAsia"/>
                  <w:sz w:val="21"/>
                  <w:szCs w:val="21"/>
                  <w:lang w:eastAsia="zh-CN"/>
                </w:rPr>
                <w:t>14</w:t>
              </w:r>
              <w:r w:rsidRPr="009F2824">
                <w:rPr>
                  <w:rFonts w:ascii="SimSun" w:eastAsia="SimSun" w:hAnsi="SimSun" w:cs="바탕" w:hint="eastAsia"/>
                  <w:sz w:val="21"/>
                  <w:szCs w:val="21"/>
                  <w:lang w:eastAsia="zh-CN"/>
                </w:rPr>
                <w:t>日起</w:t>
              </w:r>
            </w:smartTag>
            <w:r w:rsidRPr="009F2824">
              <w:rPr>
                <w:rFonts w:ascii="SimSun" w:eastAsia="SimSun" w:hAnsi="SimSun" w:cs="바탕" w:hint="eastAsia"/>
                <w:sz w:val="21"/>
                <w:szCs w:val="21"/>
                <w:lang w:eastAsia="zh-CN"/>
              </w:rPr>
              <w:t>施行</w:t>
            </w:r>
            <w:r w:rsidRPr="009F2824">
              <w:rPr>
                <w:rFonts w:ascii="SimSun" w:eastAsia="SimSun" w:hAnsi="SimSun" w:cs="맑은 고딕" w:hint="eastAsia"/>
                <w:sz w:val="21"/>
                <w:szCs w:val="21"/>
                <w:lang w:eastAsia="zh-CN"/>
              </w:rPr>
              <w:t>。</w:t>
            </w:r>
          </w:p>
          <w:p w:rsidR="005553CF" w:rsidRDefault="005553CF" w:rsidP="005553CF">
            <w:pPr>
              <w:wordWrap/>
              <w:snapToGrid w:val="0"/>
              <w:spacing w:line="290" w:lineRule="atLeast"/>
              <w:ind w:firstLineChars="2700" w:firstLine="5670"/>
              <w:jc w:val="right"/>
              <w:rPr>
                <w:rFonts w:ascii="SimSun" w:hAnsi="SimSun" w:cs="바탕" w:hint="eastAsia"/>
                <w:sz w:val="21"/>
                <w:szCs w:val="21"/>
              </w:rPr>
            </w:pPr>
          </w:p>
          <w:p w:rsidR="00E72974" w:rsidRPr="009F2824" w:rsidRDefault="00E72974" w:rsidP="005553CF">
            <w:pPr>
              <w:wordWrap/>
              <w:snapToGrid w:val="0"/>
              <w:spacing w:line="290" w:lineRule="atLeast"/>
              <w:jc w:val="right"/>
              <w:rPr>
                <w:rFonts w:ascii="SimSun" w:eastAsia="SimSun" w:hAnsi="SimSun" w:hint="eastAsia"/>
                <w:sz w:val="21"/>
                <w:szCs w:val="21"/>
                <w:lang w:eastAsia="zh-CN"/>
              </w:rPr>
            </w:pPr>
            <w:r w:rsidRPr="009F2824">
              <w:rPr>
                <w:rFonts w:ascii="SimSun" w:eastAsia="SimSun" w:hAnsi="SimSun" w:cs="바탕" w:hint="eastAsia"/>
                <w:sz w:val="21"/>
                <w:szCs w:val="21"/>
                <w:lang w:eastAsia="zh-CN"/>
              </w:rPr>
              <w:t>二</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一</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年</w:t>
            </w:r>
            <w:smartTag w:uri="urn:schemas-microsoft-com:office:smarttags" w:element="chsdate">
              <w:smartTagPr>
                <w:attr w:name="Year" w:val="2010"/>
                <w:attr w:name="Month" w:val="9"/>
                <w:attr w:name="Day" w:val="13"/>
                <w:attr w:name="IsLunarDate" w:val="False"/>
                <w:attr w:name="IsROCDate" w:val="False"/>
              </w:smartTagPr>
              <w:r w:rsidRPr="009F2824">
                <w:rPr>
                  <w:rFonts w:ascii="SimSun" w:eastAsia="SimSun" w:hAnsi="SimSun" w:cs="바탕" w:hint="eastAsia"/>
                  <w:sz w:val="21"/>
                  <w:szCs w:val="21"/>
                  <w:lang w:eastAsia="zh-CN"/>
                </w:rPr>
                <w:t>九月十三日</w:t>
              </w:r>
            </w:smartTag>
            <w:r w:rsidRPr="009F2824">
              <w:rPr>
                <w:rFonts w:ascii="SimSun" w:eastAsia="SimSun" w:hAnsi="SimSun" w:hint="eastAsia"/>
                <w:sz w:val="21"/>
                <w:szCs w:val="21"/>
                <w:lang w:eastAsia="zh-CN"/>
              </w:rPr>
              <w:t xml:space="preserve"> </w:t>
            </w:r>
          </w:p>
          <w:p w:rsidR="00E72974" w:rsidRDefault="00E72974" w:rsidP="00D66443">
            <w:pPr>
              <w:wordWrap/>
              <w:snapToGrid w:val="0"/>
              <w:spacing w:line="290" w:lineRule="atLeast"/>
              <w:ind w:firstLineChars="200" w:firstLine="420"/>
              <w:rPr>
                <w:rFonts w:ascii="SimSun" w:hAnsi="SimSun" w:hint="eastAsia"/>
                <w:sz w:val="21"/>
                <w:szCs w:val="21"/>
              </w:rPr>
            </w:pPr>
          </w:p>
          <w:p w:rsidR="005553CF" w:rsidRPr="005553CF" w:rsidRDefault="005553CF" w:rsidP="00D66443">
            <w:pPr>
              <w:wordWrap/>
              <w:snapToGrid w:val="0"/>
              <w:spacing w:line="290" w:lineRule="atLeast"/>
              <w:ind w:firstLineChars="200" w:firstLine="420"/>
              <w:rPr>
                <w:rFonts w:ascii="SimSun" w:hAnsi="SimSun" w:hint="eastAsia"/>
                <w:sz w:val="21"/>
                <w:szCs w:val="21"/>
              </w:rPr>
            </w:pP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r w:rsidRPr="009F2824">
              <w:rPr>
                <w:rFonts w:ascii="SimSun" w:eastAsia="SimSun" w:hAnsi="SimSun" w:cs="새굴림" w:hint="eastAsia"/>
                <w:sz w:val="21"/>
                <w:szCs w:val="21"/>
                <w:lang w:eastAsia="zh-CN"/>
              </w:rPr>
              <w:t>为正确审理劳动争议案件</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根据</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中</w:t>
            </w:r>
            <w:r w:rsidRPr="009F2824">
              <w:rPr>
                <w:rFonts w:ascii="SimSun" w:eastAsia="SimSun" w:hAnsi="SimSun" w:cs="새굴림" w:hint="eastAsia"/>
                <w:sz w:val="21"/>
                <w:szCs w:val="21"/>
                <w:lang w:eastAsia="zh-CN"/>
              </w:rPr>
              <w:t>华人民共和国劳动法</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中</w:t>
            </w:r>
            <w:r w:rsidRPr="009F2824">
              <w:rPr>
                <w:rFonts w:ascii="SimSun" w:eastAsia="SimSun" w:hAnsi="SimSun" w:cs="새굴림" w:hint="eastAsia"/>
                <w:sz w:val="21"/>
                <w:szCs w:val="21"/>
                <w:lang w:eastAsia="zh-CN"/>
              </w:rPr>
              <w:t>华人民共和国劳动合同法</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中</w:t>
            </w:r>
            <w:r w:rsidRPr="009F2824">
              <w:rPr>
                <w:rFonts w:ascii="SimSun" w:eastAsia="SimSun" w:hAnsi="SimSun" w:cs="새굴림" w:hint="eastAsia"/>
                <w:sz w:val="21"/>
                <w:szCs w:val="21"/>
                <w:lang w:eastAsia="zh-CN"/>
              </w:rPr>
              <w:t>华人民共和国劳动争议调解仲裁法</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中</w:t>
            </w:r>
            <w:r w:rsidRPr="009F2824">
              <w:rPr>
                <w:rFonts w:ascii="SimSun" w:eastAsia="SimSun" w:hAnsi="SimSun" w:cs="새굴림" w:hint="eastAsia"/>
                <w:sz w:val="21"/>
                <w:szCs w:val="21"/>
                <w:lang w:eastAsia="zh-CN"/>
              </w:rPr>
              <w:t>华人民共和国民事诉讼法</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等相</w:t>
            </w:r>
            <w:r w:rsidRPr="009F2824">
              <w:rPr>
                <w:rFonts w:ascii="SimSun" w:eastAsia="SimSun" w:hAnsi="SimSun" w:cs="새굴림" w:hint="eastAsia"/>
                <w:sz w:val="21"/>
                <w:szCs w:val="21"/>
                <w:lang w:eastAsia="zh-CN"/>
              </w:rPr>
              <w:t>关法律规定</w:t>
            </w:r>
            <w:r w:rsidRPr="009F2824">
              <w:rPr>
                <w:rFonts w:ascii="SimSun" w:eastAsia="SimSun" w:hAnsi="SimSun" w:cs="맑은 고딕" w:hint="eastAsia"/>
                <w:sz w:val="21"/>
                <w:szCs w:val="21"/>
                <w:lang w:eastAsia="zh-CN"/>
              </w:rPr>
              <w:t>，</w:t>
            </w:r>
            <w:r w:rsidRPr="009F2824">
              <w:rPr>
                <w:rFonts w:ascii="SimSun" w:eastAsia="SimSun" w:hAnsi="SimSun" w:cs="새굴림" w:hint="eastAsia"/>
                <w:sz w:val="21"/>
                <w:szCs w:val="21"/>
                <w:lang w:eastAsia="zh-CN"/>
              </w:rPr>
              <w:t>结合民事审判实践</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特作如下解</w:t>
            </w:r>
            <w:r w:rsidRPr="009F2824">
              <w:rPr>
                <w:rFonts w:ascii="SimSun" w:eastAsia="SimSun" w:hAnsi="SimSun" w:cs="새굴림" w:hint="eastAsia"/>
                <w:sz w:val="21"/>
                <w:szCs w:val="21"/>
                <w:lang w:eastAsia="zh-CN"/>
              </w:rPr>
              <w:t>释</w:t>
            </w:r>
            <w:r w:rsidRPr="009F2824">
              <w:rPr>
                <w:rFonts w:ascii="SimSun" w:eastAsia="SimSun" w:hAnsi="SimSun" w:cs="맑은 고딕" w:hint="eastAsia"/>
                <w:sz w:val="21"/>
                <w:szCs w:val="21"/>
                <w:lang w:eastAsia="zh-CN"/>
              </w:rPr>
              <w:t>。</w:t>
            </w:r>
          </w:p>
          <w:p w:rsidR="00E72974" w:rsidRPr="00E619F2" w:rsidRDefault="00E72974" w:rsidP="00E619F2">
            <w:pPr>
              <w:wordWrap/>
              <w:snapToGrid w:val="0"/>
              <w:spacing w:line="290" w:lineRule="atLeast"/>
              <w:ind w:firstLineChars="200" w:firstLine="462"/>
              <w:rPr>
                <w:rFonts w:ascii="SimSun" w:eastAsia="SimSun" w:hAnsi="SimSun"/>
                <w:spacing w:val="10"/>
                <w:sz w:val="21"/>
                <w:szCs w:val="21"/>
                <w:lang w:eastAsia="zh-CN"/>
              </w:rPr>
            </w:pPr>
            <w:r w:rsidRPr="00E619F2">
              <w:rPr>
                <w:rFonts w:ascii="SimSun" w:eastAsia="SimSun" w:hAnsi="SimSun" w:cs="바탕" w:hint="eastAsia"/>
                <w:b/>
                <w:spacing w:val="10"/>
                <w:sz w:val="21"/>
                <w:szCs w:val="21"/>
                <w:lang w:eastAsia="zh-CN"/>
              </w:rPr>
              <w:t>第一</w:t>
            </w:r>
            <w:r w:rsidRPr="00E619F2">
              <w:rPr>
                <w:rFonts w:ascii="SimSun" w:eastAsia="SimSun" w:hAnsi="SimSun" w:cs="새굴림" w:hint="eastAsia"/>
                <w:b/>
                <w:spacing w:val="10"/>
                <w:sz w:val="21"/>
                <w:szCs w:val="21"/>
                <w:lang w:eastAsia="zh-CN"/>
              </w:rPr>
              <w:t>条</w:t>
            </w:r>
            <w:r w:rsidRPr="00E619F2">
              <w:rPr>
                <w:rFonts w:ascii="SimSun" w:eastAsia="SimSun" w:hAnsi="SimSun" w:hint="eastAsia"/>
                <w:spacing w:val="10"/>
                <w:sz w:val="21"/>
                <w:szCs w:val="21"/>
                <w:lang w:eastAsia="zh-CN"/>
              </w:rPr>
              <w:t xml:space="preserve"> </w:t>
            </w:r>
            <w:r w:rsidRPr="00E619F2">
              <w:rPr>
                <w:rFonts w:ascii="SimSun" w:eastAsia="SimSun" w:hAnsi="SimSun" w:cs="새굴림" w:hint="eastAsia"/>
                <w:spacing w:val="10"/>
                <w:sz w:val="21"/>
                <w:szCs w:val="21"/>
                <w:lang w:eastAsia="zh-CN"/>
              </w:rPr>
              <w:t>劳动者以用人单位未为其办理社会保险手续</w:t>
            </w:r>
            <w:r w:rsidRPr="00E619F2">
              <w:rPr>
                <w:rFonts w:ascii="SimSun" w:eastAsia="SimSun" w:hAnsi="SimSun" w:cs="맑은 고딕" w:hint="eastAsia"/>
                <w:spacing w:val="10"/>
                <w:sz w:val="21"/>
                <w:szCs w:val="21"/>
                <w:lang w:eastAsia="zh-CN"/>
              </w:rPr>
              <w:t>，</w:t>
            </w:r>
            <w:r w:rsidRPr="00E619F2">
              <w:rPr>
                <w:rFonts w:ascii="SimSun" w:eastAsia="SimSun" w:hAnsi="SimSun" w:cs="바탕" w:hint="eastAsia"/>
                <w:spacing w:val="10"/>
                <w:sz w:val="21"/>
                <w:szCs w:val="21"/>
                <w:lang w:eastAsia="zh-CN"/>
              </w:rPr>
              <w:t>且社</w:t>
            </w:r>
            <w:r w:rsidRPr="00E619F2">
              <w:rPr>
                <w:rFonts w:ascii="SimSun" w:eastAsia="SimSun" w:hAnsi="SimSun" w:cs="새굴림" w:hint="eastAsia"/>
                <w:spacing w:val="10"/>
                <w:sz w:val="21"/>
                <w:szCs w:val="21"/>
                <w:lang w:eastAsia="zh-CN"/>
              </w:rPr>
              <w:t>会保险经办机构不能补办导致其无法享受社会保险待遇为由</w:t>
            </w:r>
            <w:r w:rsidRPr="00E619F2">
              <w:rPr>
                <w:rFonts w:ascii="SimSun" w:eastAsia="SimSun" w:hAnsi="SimSun" w:cs="맑은 고딕" w:hint="eastAsia"/>
                <w:spacing w:val="10"/>
                <w:sz w:val="21"/>
                <w:szCs w:val="21"/>
                <w:lang w:eastAsia="zh-CN"/>
              </w:rPr>
              <w:t>，</w:t>
            </w:r>
            <w:r w:rsidRPr="00E619F2">
              <w:rPr>
                <w:rFonts w:ascii="SimSun" w:eastAsia="SimSun" w:hAnsi="SimSun" w:cs="바탕" w:hint="eastAsia"/>
                <w:spacing w:val="10"/>
                <w:sz w:val="21"/>
                <w:szCs w:val="21"/>
                <w:lang w:eastAsia="zh-CN"/>
              </w:rPr>
              <w:t>要求用人</w:t>
            </w:r>
            <w:r w:rsidRPr="00E619F2">
              <w:rPr>
                <w:rFonts w:ascii="SimSun" w:eastAsia="SimSun" w:hAnsi="SimSun" w:cs="새굴림" w:hint="eastAsia"/>
                <w:spacing w:val="10"/>
                <w:sz w:val="21"/>
                <w:szCs w:val="21"/>
                <w:lang w:eastAsia="zh-CN"/>
              </w:rPr>
              <w:t>单位赔偿损失而发生争议的</w:t>
            </w:r>
            <w:r w:rsidRPr="00E619F2">
              <w:rPr>
                <w:rFonts w:ascii="SimSun" w:eastAsia="SimSun" w:hAnsi="SimSun" w:cs="맑은 고딕" w:hint="eastAsia"/>
                <w:spacing w:val="10"/>
                <w:sz w:val="21"/>
                <w:szCs w:val="21"/>
                <w:lang w:eastAsia="zh-CN"/>
              </w:rPr>
              <w:t>，</w:t>
            </w:r>
            <w:r w:rsidRPr="00E619F2">
              <w:rPr>
                <w:rFonts w:ascii="SimSun" w:eastAsia="SimSun" w:hAnsi="SimSun" w:cs="바탕" w:hint="eastAsia"/>
                <w:spacing w:val="10"/>
                <w:sz w:val="21"/>
                <w:szCs w:val="21"/>
                <w:lang w:eastAsia="zh-CN"/>
              </w:rPr>
              <w:t>人民法院</w:t>
            </w:r>
            <w:r w:rsidRPr="00E619F2">
              <w:rPr>
                <w:rFonts w:ascii="SimSun" w:eastAsia="SimSun" w:hAnsi="SimSun" w:cs="새굴림" w:hint="eastAsia"/>
                <w:spacing w:val="10"/>
                <w:sz w:val="21"/>
                <w:szCs w:val="21"/>
                <w:lang w:eastAsia="zh-CN"/>
              </w:rPr>
              <w:t>应予受理</w:t>
            </w:r>
            <w:r w:rsidRPr="00E619F2">
              <w:rPr>
                <w:rFonts w:ascii="SimSun" w:eastAsia="SimSun" w:hAnsi="SimSun" w:cs="맑은 고딕" w:hint="eastAsia"/>
                <w:spacing w:val="10"/>
                <w:sz w:val="21"/>
                <w:szCs w:val="21"/>
                <w:lang w:eastAsia="zh-CN"/>
              </w:rPr>
              <w:t>。</w:t>
            </w:r>
          </w:p>
          <w:p w:rsidR="00E72974" w:rsidRPr="009F2824" w:rsidRDefault="00E72974" w:rsidP="009F2824">
            <w:pPr>
              <w:wordWrap/>
              <w:snapToGrid w:val="0"/>
              <w:spacing w:line="290" w:lineRule="atLeast"/>
              <w:ind w:firstLineChars="200" w:firstLine="422"/>
              <w:rPr>
                <w:rFonts w:ascii="SimSun" w:eastAsia="SimSun" w:hAnsi="SimSun"/>
                <w:sz w:val="21"/>
                <w:szCs w:val="21"/>
                <w:lang w:eastAsia="zh-CN"/>
              </w:rPr>
            </w:pPr>
            <w:r w:rsidRPr="009F2824">
              <w:rPr>
                <w:rFonts w:ascii="SimSun" w:eastAsia="SimSun" w:hAnsi="SimSun" w:cs="바탕" w:hint="eastAsia"/>
                <w:b/>
                <w:sz w:val="21"/>
                <w:szCs w:val="21"/>
                <w:lang w:eastAsia="zh-CN"/>
              </w:rPr>
              <w:t>第二</w:t>
            </w:r>
            <w:r w:rsidRPr="009F2824">
              <w:rPr>
                <w:rFonts w:ascii="SimSun" w:eastAsia="SimSun" w:hAnsi="SimSun" w:cs="새굴림" w:hint="eastAsia"/>
                <w:b/>
                <w:sz w:val="21"/>
                <w:szCs w:val="21"/>
                <w:lang w:eastAsia="zh-CN"/>
              </w:rPr>
              <w:t>条</w:t>
            </w:r>
            <w:r w:rsidRPr="009F2824">
              <w:rPr>
                <w:rFonts w:ascii="SimSun" w:eastAsia="SimSun" w:hAnsi="SimSun" w:hint="eastAsia"/>
                <w:sz w:val="21"/>
                <w:szCs w:val="21"/>
                <w:lang w:eastAsia="zh-CN"/>
              </w:rPr>
              <w:t xml:space="preserve"> </w:t>
            </w:r>
            <w:r w:rsidRPr="009F2824">
              <w:rPr>
                <w:rFonts w:ascii="SimSun" w:eastAsia="SimSun" w:hAnsi="SimSun" w:cs="바탕" w:hint="eastAsia"/>
                <w:sz w:val="21"/>
                <w:szCs w:val="21"/>
                <w:lang w:eastAsia="zh-CN"/>
              </w:rPr>
              <w:t>因企</w:t>
            </w:r>
            <w:r w:rsidRPr="009F2824">
              <w:rPr>
                <w:rFonts w:ascii="SimSun" w:eastAsia="SimSun" w:hAnsi="SimSun" w:cs="새굴림" w:hint="eastAsia"/>
                <w:sz w:val="21"/>
                <w:szCs w:val="21"/>
                <w:lang w:eastAsia="zh-CN"/>
              </w:rPr>
              <w:t>业自主进行改制引发的争议</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人民法院</w:t>
            </w:r>
            <w:r w:rsidRPr="009F2824">
              <w:rPr>
                <w:rFonts w:ascii="SimSun" w:eastAsia="SimSun" w:hAnsi="SimSun" w:cs="새굴림" w:hint="eastAsia"/>
                <w:sz w:val="21"/>
                <w:szCs w:val="21"/>
                <w:lang w:eastAsia="zh-CN"/>
              </w:rPr>
              <w:t>应予受理</w:t>
            </w:r>
            <w:r w:rsidRPr="009F2824">
              <w:rPr>
                <w:rFonts w:ascii="SimSun" w:eastAsia="SimSun" w:hAnsi="SimSun" w:cs="맑은 고딕" w:hint="eastAsia"/>
                <w:sz w:val="21"/>
                <w:szCs w:val="21"/>
                <w:lang w:eastAsia="zh-CN"/>
              </w:rPr>
              <w:t>。</w:t>
            </w:r>
          </w:p>
          <w:p w:rsidR="00E72974" w:rsidRPr="009F2824" w:rsidRDefault="00E72974" w:rsidP="009F2824">
            <w:pPr>
              <w:wordWrap/>
              <w:snapToGrid w:val="0"/>
              <w:spacing w:line="290" w:lineRule="atLeast"/>
              <w:ind w:firstLineChars="200" w:firstLine="422"/>
              <w:rPr>
                <w:rFonts w:ascii="SimSun" w:eastAsia="SimSun" w:hAnsi="SimSun"/>
                <w:sz w:val="21"/>
                <w:szCs w:val="21"/>
                <w:lang w:eastAsia="zh-CN"/>
              </w:rPr>
            </w:pPr>
            <w:r w:rsidRPr="009F2824">
              <w:rPr>
                <w:rFonts w:ascii="SimSun" w:eastAsia="SimSun" w:hAnsi="SimSun" w:cs="바탕" w:hint="eastAsia"/>
                <w:b/>
                <w:sz w:val="21"/>
                <w:szCs w:val="21"/>
                <w:lang w:eastAsia="zh-CN"/>
              </w:rPr>
              <w:t>第三</w:t>
            </w:r>
            <w:r w:rsidRPr="009F2824">
              <w:rPr>
                <w:rFonts w:ascii="SimSun" w:eastAsia="SimSun" w:hAnsi="SimSun" w:cs="새굴림" w:hint="eastAsia"/>
                <w:b/>
                <w:sz w:val="21"/>
                <w:szCs w:val="21"/>
                <w:lang w:eastAsia="zh-CN"/>
              </w:rPr>
              <w:t>条</w:t>
            </w:r>
            <w:r w:rsidRPr="009F2824">
              <w:rPr>
                <w:rFonts w:ascii="SimSun" w:eastAsia="SimSun" w:hAnsi="SimSun" w:hint="eastAsia"/>
                <w:sz w:val="21"/>
                <w:szCs w:val="21"/>
                <w:lang w:eastAsia="zh-CN"/>
              </w:rPr>
              <w:t xml:space="preserve"> </w:t>
            </w:r>
            <w:r w:rsidRPr="009F2824">
              <w:rPr>
                <w:rFonts w:ascii="SimSun" w:eastAsia="SimSun" w:hAnsi="SimSun" w:cs="새굴림" w:hint="eastAsia"/>
                <w:sz w:val="21"/>
                <w:szCs w:val="21"/>
                <w:lang w:eastAsia="zh-CN"/>
              </w:rPr>
              <w:t>劳动者依据劳动合同法第八十五条规定</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向人民法院提起</w:t>
            </w:r>
            <w:r w:rsidRPr="009F2824">
              <w:rPr>
                <w:rFonts w:ascii="SimSun" w:eastAsia="SimSun" w:hAnsi="SimSun" w:cs="새굴림" w:hint="eastAsia"/>
                <w:sz w:val="21"/>
                <w:szCs w:val="21"/>
                <w:lang w:eastAsia="zh-CN"/>
              </w:rPr>
              <w:t>诉讼</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要求用人</w:t>
            </w:r>
            <w:r w:rsidRPr="009F2824">
              <w:rPr>
                <w:rFonts w:ascii="SimSun" w:eastAsia="SimSun" w:hAnsi="SimSun" w:cs="새굴림" w:hint="eastAsia"/>
                <w:sz w:val="21"/>
                <w:szCs w:val="21"/>
                <w:lang w:eastAsia="zh-CN"/>
              </w:rPr>
              <w:t>单位支付加付赔偿金的</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人民法院</w:t>
            </w:r>
            <w:r w:rsidRPr="009F2824">
              <w:rPr>
                <w:rFonts w:ascii="SimSun" w:eastAsia="SimSun" w:hAnsi="SimSun" w:cs="새굴림" w:hint="eastAsia"/>
                <w:sz w:val="21"/>
                <w:szCs w:val="21"/>
                <w:lang w:eastAsia="zh-CN"/>
              </w:rPr>
              <w:t>应予受理</w:t>
            </w:r>
            <w:r w:rsidRPr="009F2824">
              <w:rPr>
                <w:rFonts w:ascii="SimSun" w:eastAsia="SimSun" w:hAnsi="SimSun" w:cs="맑은 고딕" w:hint="eastAsia"/>
                <w:sz w:val="21"/>
                <w:szCs w:val="21"/>
                <w:lang w:eastAsia="zh-CN"/>
              </w:rPr>
              <w:t>。</w:t>
            </w:r>
          </w:p>
          <w:p w:rsidR="00E72974" w:rsidRPr="00E619F2" w:rsidRDefault="00E72974" w:rsidP="00E619F2">
            <w:pPr>
              <w:wordWrap/>
              <w:snapToGrid w:val="0"/>
              <w:spacing w:line="290" w:lineRule="atLeast"/>
              <w:ind w:firstLineChars="200" w:firstLine="446"/>
              <w:rPr>
                <w:rFonts w:ascii="SimSun" w:eastAsia="SimSun" w:hAnsi="SimSun"/>
                <w:spacing w:val="6"/>
                <w:sz w:val="21"/>
                <w:szCs w:val="21"/>
                <w:lang w:eastAsia="zh-CN"/>
              </w:rPr>
            </w:pPr>
            <w:r w:rsidRPr="00E619F2">
              <w:rPr>
                <w:rFonts w:ascii="SimSun" w:eastAsia="SimSun" w:hAnsi="SimSun" w:cs="바탕" w:hint="eastAsia"/>
                <w:b/>
                <w:spacing w:val="6"/>
                <w:sz w:val="21"/>
                <w:szCs w:val="21"/>
                <w:lang w:eastAsia="zh-CN"/>
              </w:rPr>
              <w:t>第四</w:t>
            </w:r>
            <w:r w:rsidRPr="00E619F2">
              <w:rPr>
                <w:rFonts w:ascii="SimSun" w:eastAsia="SimSun" w:hAnsi="SimSun" w:cs="새굴림" w:hint="eastAsia"/>
                <w:b/>
                <w:spacing w:val="6"/>
                <w:sz w:val="21"/>
                <w:szCs w:val="21"/>
                <w:lang w:eastAsia="zh-CN"/>
              </w:rPr>
              <w:t>条</w:t>
            </w:r>
            <w:r w:rsidRPr="00E619F2">
              <w:rPr>
                <w:rFonts w:ascii="SimSun" w:eastAsia="SimSun" w:hAnsi="SimSun" w:hint="eastAsia"/>
                <w:spacing w:val="6"/>
                <w:sz w:val="21"/>
                <w:szCs w:val="21"/>
                <w:lang w:eastAsia="zh-CN"/>
              </w:rPr>
              <w:t xml:space="preserve"> </w:t>
            </w:r>
            <w:r w:rsidRPr="00E619F2">
              <w:rPr>
                <w:rFonts w:ascii="SimSun" w:eastAsia="SimSun" w:hAnsi="SimSun" w:cs="새굴림" w:hint="eastAsia"/>
                <w:spacing w:val="6"/>
                <w:sz w:val="21"/>
                <w:szCs w:val="21"/>
                <w:lang w:eastAsia="zh-CN"/>
              </w:rPr>
              <w:t>劳动者与未办理营业执照</w:t>
            </w:r>
            <w:r w:rsidRPr="00E619F2">
              <w:rPr>
                <w:rFonts w:ascii="SimSun" w:eastAsia="SimSun" w:hAnsi="SimSun" w:cs="맑은 고딕" w:hint="eastAsia"/>
                <w:spacing w:val="6"/>
                <w:sz w:val="21"/>
                <w:szCs w:val="21"/>
                <w:lang w:eastAsia="zh-CN"/>
              </w:rPr>
              <w:t>、</w:t>
            </w:r>
            <w:r w:rsidRPr="00E619F2">
              <w:rPr>
                <w:rFonts w:ascii="SimSun" w:eastAsia="SimSun" w:hAnsi="SimSun" w:cs="새굴림" w:hint="eastAsia"/>
                <w:spacing w:val="6"/>
                <w:sz w:val="21"/>
                <w:szCs w:val="21"/>
                <w:lang w:eastAsia="zh-CN"/>
              </w:rPr>
              <w:t>营业执照被吊销或者营业期限届满仍继续经营的用人单位发生争议的</w:t>
            </w:r>
            <w:r w:rsidRPr="00E619F2">
              <w:rPr>
                <w:rFonts w:ascii="SimSun" w:eastAsia="SimSun" w:hAnsi="SimSun" w:cs="맑은 고딕" w:hint="eastAsia"/>
                <w:spacing w:val="6"/>
                <w:sz w:val="21"/>
                <w:szCs w:val="21"/>
                <w:lang w:eastAsia="zh-CN"/>
              </w:rPr>
              <w:t>，</w:t>
            </w:r>
            <w:r w:rsidRPr="00E619F2">
              <w:rPr>
                <w:rFonts w:ascii="SimSun" w:eastAsia="SimSun" w:hAnsi="SimSun" w:cs="새굴림" w:hint="eastAsia"/>
                <w:spacing w:val="6"/>
                <w:sz w:val="21"/>
                <w:szCs w:val="21"/>
                <w:lang w:eastAsia="zh-CN"/>
              </w:rPr>
              <w:t>应当将用人单位或者其出资人列为当事人</w:t>
            </w:r>
            <w:r w:rsidRPr="00E619F2">
              <w:rPr>
                <w:rFonts w:ascii="SimSun" w:eastAsia="SimSun" w:hAnsi="SimSun" w:cs="맑은 고딕" w:hint="eastAsia"/>
                <w:spacing w:val="6"/>
                <w:sz w:val="21"/>
                <w:szCs w:val="21"/>
                <w:lang w:eastAsia="zh-CN"/>
              </w:rPr>
              <w:t>。</w:t>
            </w:r>
          </w:p>
          <w:p w:rsidR="00E72974" w:rsidRPr="00E619F2" w:rsidRDefault="00E72974" w:rsidP="00E619F2">
            <w:pPr>
              <w:wordWrap/>
              <w:snapToGrid w:val="0"/>
              <w:spacing w:line="290" w:lineRule="atLeast"/>
              <w:ind w:firstLineChars="200" w:firstLine="470"/>
              <w:rPr>
                <w:rFonts w:ascii="SimSun" w:eastAsia="SimSun" w:hAnsi="SimSun"/>
                <w:spacing w:val="12"/>
                <w:sz w:val="21"/>
                <w:szCs w:val="21"/>
                <w:lang w:eastAsia="zh-CN"/>
              </w:rPr>
            </w:pPr>
            <w:r w:rsidRPr="00E619F2">
              <w:rPr>
                <w:rFonts w:ascii="SimSun" w:eastAsia="SimSun" w:hAnsi="SimSun" w:cs="바탕" w:hint="eastAsia"/>
                <w:b/>
                <w:spacing w:val="12"/>
                <w:sz w:val="21"/>
                <w:szCs w:val="21"/>
                <w:lang w:eastAsia="zh-CN"/>
              </w:rPr>
              <w:t>第五</w:t>
            </w:r>
            <w:r w:rsidRPr="00E619F2">
              <w:rPr>
                <w:rFonts w:ascii="SimSun" w:eastAsia="SimSun" w:hAnsi="SimSun" w:cs="새굴림" w:hint="eastAsia"/>
                <w:b/>
                <w:spacing w:val="12"/>
                <w:sz w:val="21"/>
                <w:szCs w:val="21"/>
                <w:lang w:eastAsia="zh-CN"/>
              </w:rPr>
              <w:t>条</w:t>
            </w:r>
            <w:r w:rsidRPr="00E619F2">
              <w:rPr>
                <w:rFonts w:ascii="SimSun" w:eastAsia="SimSun" w:hAnsi="SimSun" w:hint="eastAsia"/>
                <w:spacing w:val="12"/>
                <w:sz w:val="21"/>
                <w:szCs w:val="21"/>
                <w:lang w:eastAsia="zh-CN"/>
              </w:rPr>
              <w:t xml:space="preserve"> </w:t>
            </w:r>
            <w:r w:rsidRPr="00E619F2">
              <w:rPr>
                <w:rFonts w:ascii="SimSun" w:eastAsia="SimSun" w:hAnsi="SimSun" w:cs="바탕" w:hint="eastAsia"/>
                <w:spacing w:val="12"/>
                <w:sz w:val="21"/>
                <w:szCs w:val="21"/>
                <w:lang w:eastAsia="zh-CN"/>
              </w:rPr>
              <w:t>未</w:t>
            </w:r>
            <w:r w:rsidRPr="00E619F2">
              <w:rPr>
                <w:rFonts w:ascii="SimSun" w:eastAsia="SimSun" w:hAnsi="SimSun" w:cs="새굴림" w:hint="eastAsia"/>
                <w:spacing w:val="12"/>
                <w:sz w:val="21"/>
                <w:szCs w:val="21"/>
                <w:lang w:eastAsia="zh-CN"/>
              </w:rPr>
              <w:t>办理营业执照</w:t>
            </w:r>
            <w:r w:rsidRPr="00E619F2">
              <w:rPr>
                <w:rFonts w:ascii="SimSun" w:eastAsia="SimSun" w:hAnsi="SimSun" w:cs="맑은 고딕" w:hint="eastAsia"/>
                <w:spacing w:val="12"/>
                <w:sz w:val="21"/>
                <w:szCs w:val="21"/>
                <w:lang w:eastAsia="zh-CN"/>
              </w:rPr>
              <w:t>、</w:t>
            </w:r>
            <w:r w:rsidRPr="00E619F2">
              <w:rPr>
                <w:rFonts w:ascii="SimSun" w:eastAsia="SimSun" w:hAnsi="SimSun" w:cs="새굴림" w:hint="eastAsia"/>
                <w:spacing w:val="12"/>
                <w:sz w:val="21"/>
                <w:szCs w:val="21"/>
                <w:lang w:eastAsia="zh-CN"/>
              </w:rPr>
              <w:t>营业执照被吊销或者营业期限届满仍继续经营的</w:t>
            </w:r>
            <w:r w:rsidRPr="00E619F2">
              <w:rPr>
                <w:rFonts w:ascii="SimSun" w:eastAsia="SimSun" w:hAnsi="SimSun" w:cs="바탕" w:hint="eastAsia"/>
                <w:spacing w:val="12"/>
                <w:sz w:val="21"/>
                <w:szCs w:val="21"/>
                <w:lang w:eastAsia="zh-CN"/>
              </w:rPr>
              <w:t>用人</w:t>
            </w:r>
            <w:r w:rsidRPr="00E619F2">
              <w:rPr>
                <w:rFonts w:ascii="SimSun" w:eastAsia="SimSun" w:hAnsi="SimSun" w:cs="새굴림" w:hint="eastAsia"/>
                <w:spacing w:val="12"/>
                <w:sz w:val="21"/>
                <w:szCs w:val="21"/>
                <w:lang w:eastAsia="zh-CN"/>
              </w:rPr>
              <w:t>单位</w:t>
            </w:r>
            <w:r w:rsidRPr="00E619F2">
              <w:rPr>
                <w:rFonts w:ascii="SimSun" w:eastAsia="SimSun" w:hAnsi="SimSun" w:cs="맑은 고딕" w:hint="eastAsia"/>
                <w:spacing w:val="12"/>
                <w:sz w:val="21"/>
                <w:szCs w:val="21"/>
                <w:lang w:eastAsia="zh-CN"/>
              </w:rPr>
              <w:t>，</w:t>
            </w:r>
            <w:r w:rsidRPr="00E619F2">
              <w:rPr>
                <w:rFonts w:ascii="SimSun" w:eastAsia="SimSun" w:hAnsi="SimSun" w:cs="바탕" w:hint="eastAsia"/>
                <w:spacing w:val="12"/>
                <w:sz w:val="21"/>
                <w:szCs w:val="21"/>
                <w:lang w:eastAsia="zh-CN"/>
              </w:rPr>
              <w:t>以挂靠等方式借用他人</w:t>
            </w:r>
            <w:r w:rsidRPr="00E619F2">
              <w:rPr>
                <w:rFonts w:ascii="SimSun" w:eastAsia="SimSun" w:hAnsi="SimSun" w:cs="새굴림" w:hint="eastAsia"/>
                <w:spacing w:val="12"/>
                <w:sz w:val="21"/>
                <w:szCs w:val="21"/>
                <w:lang w:eastAsia="zh-CN"/>
              </w:rPr>
              <w:t>营业执照经营的</w:t>
            </w:r>
            <w:r w:rsidRPr="00E619F2">
              <w:rPr>
                <w:rFonts w:ascii="SimSun" w:eastAsia="SimSun" w:hAnsi="SimSun" w:cs="맑은 고딕" w:hint="eastAsia"/>
                <w:spacing w:val="12"/>
                <w:sz w:val="21"/>
                <w:szCs w:val="21"/>
                <w:lang w:eastAsia="zh-CN"/>
              </w:rPr>
              <w:t>，</w:t>
            </w:r>
            <w:r w:rsidRPr="00E619F2">
              <w:rPr>
                <w:rFonts w:ascii="SimSun" w:eastAsia="SimSun" w:hAnsi="SimSun" w:cs="새굴림" w:hint="eastAsia"/>
                <w:spacing w:val="12"/>
                <w:sz w:val="21"/>
                <w:szCs w:val="21"/>
                <w:lang w:eastAsia="zh-CN"/>
              </w:rPr>
              <w:t>应当将用人单位和营业执照出借方列为当事人</w:t>
            </w:r>
            <w:r w:rsidRPr="00E619F2">
              <w:rPr>
                <w:rFonts w:ascii="SimSun" w:eastAsia="SimSun" w:hAnsi="SimSun" w:cs="맑은 고딕" w:hint="eastAsia"/>
                <w:spacing w:val="12"/>
                <w:sz w:val="21"/>
                <w:szCs w:val="21"/>
                <w:lang w:eastAsia="zh-CN"/>
              </w:rPr>
              <w:t>。</w:t>
            </w:r>
          </w:p>
          <w:p w:rsidR="00E72974" w:rsidRPr="009F2824" w:rsidRDefault="00E72974" w:rsidP="009F2824">
            <w:pPr>
              <w:wordWrap/>
              <w:snapToGrid w:val="0"/>
              <w:spacing w:line="290" w:lineRule="atLeast"/>
              <w:ind w:firstLineChars="200" w:firstLine="422"/>
              <w:rPr>
                <w:rFonts w:ascii="SimSun" w:eastAsia="SimSun" w:hAnsi="SimSun"/>
                <w:sz w:val="21"/>
                <w:szCs w:val="21"/>
                <w:lang w:eastAsia="zh-CN"/>
              </w:rPr>
            </w:pPr>
            <w:r w:rsidRPr="009F2824">
              <w:rPr>
                <w:rFonts w:ascii="SimSun" w:eastAsia="SimSun" w:hAnsi="SimSun" w:cs="바탕" w:hint="eastAsia"/>
                <w:b/>
                <w:sz w:val="21"/>
                <w:szCs w:val="21"/>
                <w:lang w:eastAsia="zh-CN"/>
              </w:rPr>
              <w:t>第六</w:t>
            </w:r>
            <w:r w:rsidRPr="009F2824">
              <w:rPr>
                <w:rFonts w:ascii="SimSun" w:eastAsia="SimSun" w:hAnsi="SimSun" w:cs="새굴림" w:hint="eastAsia"/>
                <w:b/>
                <w:sz w:val="21"/>
                <w:szCs w:val="21"/>
                <w:lang w:eastAsia="zh-CN"/>
              </w:rPr>
              <w:t>条</w:t>
            </w:r>
            <w:r w:rsidRPr="009F2824">
              <w:rPr>
                <w:rFonts w:ascii="SimSun" w:eastAsia="SimSun" w:hAnsi="SimSun" w:hint="eastAsia"/>
                <w:sz w:val="21"/>
                <w:szCs w:val="21"/>
                <w:lang w:eastAsia="zh-CN"/>
              </w:rPr>
              <w:t xml:space="preserve"> </w:t>
            </w:r>
            <w:r w:rsidRPr="009F2824">
              <w:rPr>
                <w:rFonts w:ascii="SimSun" w:eastAsia="SimSun" w:hAnsi="SimSun" w:cs="새굴림" w:hint="eastAsia"/>
                <w:sz w:val="21"/>
                <w:szCs w:val="21"/>
                <w:lang w:eastAsia="zh-CN"/>
              </w:rPr>
              <w:t>当事人不服劳动人事争议仲</w:t>
            </w:r>
            <w:r w:rsidRPr="009F2824">
              <w:rPr>
                <w:rFonts w:ascii="SimSun" w:eastAsia="SimSun" w:hAnsi="SimSun" w:cs="새굴림" w:hint="eastAsia"/>
                <w:sz w:val="21"/>
                <w:szCs w:val="21"/>
                <w:lang w:eastAsia="zh-CN"/>
              </w:rPr>
              <w:lastRenderedPageBreak/>
              <w:t>裁委员会作出的仲裁裁决</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依法向人民法院提起</w:t>
            </w:r>
            <w:r w:rsidRPr="009F2824">
              <w:rPr>
                <w:rFonts w:ascii="SimSun" w:eastAsia="SimSun" w:hAnsi="SimSun" w:cs="새굴림" w:hint="eastAsia"/>
                <w:sz w:val="21"/>
                <w:szCs w:val="21"/>
                <w:lang w:eastAsia="zh-CN"/>
              </w:rPr>
              <w:t>诉讼</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人民法院</w:t>
            </w:r>
            <w:r w:rsidRPr="009F2824">
              <w:rPr>
                <w:rFonts w:ascii="SimSun" w:eastAsia="SimSun" w:hAnsi="SimSun" w:cs="새굴림" w:hint="eastAsia"/>
                <w:sz w:val="21"/>
                <w:szCs w:val="21"/>
                <w:lang w:eastAsia="zh-CN"/>
              </w:rPr>
              <w:t>审查认为仲裁裁决遗漏了必须共同参加仲裁的当事人的</w:t>
            </w:r>
            <w:r w:rsidRPr="009F2824">
              <w:rPr>
                <w:rFonts w:ascii="SimSun" w:eastAsia="SimSun" w:hAnsi="SimSun" w:cs="맑은 고딕" w:hint="eastAsia"/>
                <w:sz w:val="21"/>
                <w:szCs w:val="21"/>
                <w:lang w:eastAsia="zh-CN"/>
              </w:rPr>
              <w:t>，</w:t>
            </w:r>
            <w:r w:rsidRPr="009F2824">
              <w:rPr>
                <w:rFonts w:ascii="SimSun" w:eastAsia="SimSun" w:hAnsi="SimSun" w:cs="새굴림" w:hint="eastAsia"/>
                <w:sz w:val="21"/>
                <w:szCs w:val="21"/>
                <w:lang w:eastAsia="zh-CN"/>
              </w:rPr>
              <w:t>应当依法追加遗漏的人为诉讼当事人</w:t>
            </w:r>
            <w:r w:rsidRPr="009F2824">
              <w:rPr>
                <w:rFonts w:ascii="SimSun" w:eastAsia="SimSun" w:hAnsi="SimSun" w:cs="맑은 고딕" w:hint="eastAsia"/>
                <w:sz w:val="21"/>
                <w:szCs w:val="21"/>
                <w:lang w:eastAsia="zh-CN"/>
              </w:rPr>
              <w:t>。</w:t>
            </w: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r w:rsidRPr="009F2824">
              <w:rPr>
                <w:rFonts w:ascii="SimSun" w:eastAsia="SimSun" w:hAnsi="SimSun" w:cs="바탕" w:hint="eastAsia"/>
                <w:sz w:val="21"/>
                <w:szCs w:val="21"/>
                <w:lang w:eastAsia="zh-CN"/>
              </w:rPr>
              <w:t>被追加的</w:t>
            </w:r>
            <w:r w:rsidRPr="009F2824">
              <w:rPr>
                <w:rFonts w:ascii="SimSun" w:eastAsia="SimSun" w:hAnsi="SimSun" w:cs="새굴림" w:hint="eastAsia"/>
                <w:sz w:val="21"/>
                <w:szCs w:val="21"/>
                <w:lang w:eastAsia="zh-CN"/>
              </w:rPr>
              <w:t>当事人应当承担责任的</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人民法院</w:t>
            </w:r>
            <w:r w:rsidRPr="009F2824">
              <w:rPr>
                <w:rFonts w:ascii="SimSun" w:eastAsia="SimSun" w:hAnsi="SimSun" w:cs="새굴림" w:hint="eastAsia"/>
                <w:sz w:val="21"/>
                <w:szCs w:val="21"/>
                <w:lang w:eastAsia="zh-CN"/>
              </w:rPr>
              <w:t>应当一并处理</w:t>
            </w:r>
            <w:r w:rsidRPr="009F2824">
              <w:rPr>
                <w:rFonts w:ascii="SimSun" w:eastAsia="SimSun" w:hAnsi="SimSun" w:cs="맑은 고딕" w:hint="eastAsia"/>
                <w:sz w:val="21"/>
                <w:szCs w:val="21"/>
                <w:lang w:eastAsia="zh-CN"/>
              </w:rPr>
              <w:t>。</w:t>
            </w:r>
          </w:p>
          <w:p w:rsidR="00E72974" w:rsidRPr="009F2824" w:rsidRDefault="00E72974" w:rsidP="009F2824">
            <w:pPr>
              <w:wordWrap/>
              <w:snapToGrid w:val="0"/>
              <w:spacing w:line="290" w:lineRule="atLeast"/>
              <w:ind w:firstLineChars="200" w:firstLine="422"/>
              <w:rPr>
                <w:rFonts w:ascii="SimSun" w:eastAsia="SimSun" w:hAnsi="SimSun"/>
                <w:sz w:val="21"/>
                <w:szCs w:val="21"/>
                <w:lang w:eastAsia="zh-CN"/>
              </w:rPr>
            </w:pPr>
            <w:r w:rsidRPr="009F2824">
              <w:rPr>
                <w:rFonts w:ascii="SimSun" w:eastAsia="SimSun" w:hAnsi="SimSun" w:cs="바탕" w:hint="eastAsia"/>
                <w:b/>
                <w:sz w:val="21"/>
                <w:szCs w:val="21"/>
                <w:lang w:eastAsia="zh-CN"/>
              </w:rPr>
              <w:t>第七</w:t>
            </w:r>
            <w:r w:rsidRPr="009F2824">
              <w:rPr>
                <w:rFonts w:ascii="SimSun" w:eastAsia="SimSun" w:hAnsi="SimSun" w:cs="새굴림" w:hint="eastAsia"/>
                <w:b/>
                <w:sz w:val="21"/>
                <w:szCs w:val="21"/>
                <w:lang w:eastAsia="zh-CN"/>
              </w:rPr>
              <w:t>条</w:t>
            </w:r>
            <w:r w:rsidRPr="009F2824">
              <w:rPr>
                <w:rFonts w:ascii="SimSun" w:eastAsia="SimSun" w:hAnsi="SimSun" w:hint="eastAsia"/>
                <w:sz w:val="21"/>
                <w:szCs w:val="21"/>
                <w:lang w:eastAsia="zh-CN"/>
              </w:rPr>
              <w:t xml:space="preserve"> </w:t>
            </w:r>
            <w:r w:rsidRPr="009F2824">
              <w:rPr>
                <w:rFonts w:ascii="SimSun" w:eastAsia="SimSun" w:hAnsi="SimSun" w:cs="바탕" w:hint="eastAsia"/>
                <w:sz w:val="21"/>
                <w:szCs w:val="21"/>
                <w:lang w:eastAsia="zh-CN"/>
              </w:rPr>
              <w:t>用人</w:t>
            </w:r>
            <w:r w:rsidRPr="009F2824">
              <w:rPr>
                <w:rFonts w:ascii="SimSun" w:eastAsia="SimSun" w:hAnsi="SimSun" w:cs="새굴림" w:hint="eastAsia"/>
                <w:sz w:val="21"/>
                <w:szCs w:val="21"/>
                <w:lang w:eastAsia="zh-CN"/>
              </w:rPr>
              <w:t>单位与其招用的已经依法享受养老保险待遇或领取退休金的人员发生用工争议</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向人民法院提起</w:t>
            </w:r>
            <w:r w:rsidRPr="009F2824">
              <w:rPr>
                <w:rFonts w:ascii="SimSun" w:eastAsia="SimSun" w:hAnsi="SimSun" w:cs="새굴림" w:hint="eastAsia"/>
                <w:sz w:val="21"/>
                <w:szCs w:val="21"/>
                <w:lang w:eastAsia="zh-CN"/>
              </w:rPr>
              <w:t>诉讼的</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人民法院</w:t>
            </w:r>
            <w:r w:rsidRPr="009F2824">
              <w:rPr>
                <w:rFonts w:ascii="SimSun" w:eastAsia="SimSun" w:hAnsi="SimSun" w:cs="새굴림" w:hint="eastAsia"/>
                <w:sz w:val="21"/>
                <w:szCs w:val="21"/>
                <w:lang w:eastAsia="zh-CN"/>
              </w:rPr>
              <w:t>应当按劳务关系处理</w:t>
            </w:r>
            <w:r w:rsidRPr="009F2824">
              <w:rPr>
                <w:rFonts w:ascii="SimSun" w:eastAsia="SimSun" w:hAnsi="SimSun" w:cs="맑은 고딕" w:hint="eastAsia"/>
                <w:sz w:val="21"/>
                <w:szCs w:val="21"/>
                <w:lang w:eastAsia="zh-CN"/>
              </w:rPr>
              <w:t>。</w:t>
            </w:r>
          </w:p>
          <w:p w:rsidR="00E72974" w:rsidRPr="009F2824" w:rsidRDefault="00E72974" w:rsidP="009F2824">
            <w:pPr>
              <w:wordWrap/>
              <w:snapToGrid w:val="0"/>
              <w:spacing w:line="290" w:lineRule="atLeast"/>
              <w:ind w:firstLineChars="200" w:firstLine="422"/>
              <w:rPr>
                <w:rFonts w:ascii="SimSun" w:eastAsia="SimSun" w:hAnsi="SimSun"/>
                <w:sz w:val="21"/>
                <w:szCs w:val="21"/>
                <w:lang w:eastAsia="zh-CN"/>
              </w:rPr>
            </w:pPr>
            <w:r w:rsidRPr="009F2824">
              <w:rPr>
                <w:rFonts w:ascii="SimSun" w:eastAsia="SimSun" w:hAnsi="SimSun" w:cs="바탕" w:hint="eastAsia"/>
                <w:b/>
                <w:sz w:val="21"/>
                <w:szCs w:val="21"/>
                <w:lang w:eastAsia="zh-CN"/>
              </w:rPr>
              <w:t>第八</w:t>
            </w:r>
            <w:r w:rsidRPr="009F2824">
              <w:rPr>
                <w:rFonts w:ascii="SimSun" w:eastAsia="SimSun" w:hAnsi="SimSun" w:cs="새굴림" w:hint="eastAsia"/>
                <w:b/>
                <w:sz w:val="21"/>
                <w:szCs w:val="21"/>
                <w:lang w:eastAsia="zh-CN"/>
              </w:rPr>
              <w:t>条</w:t>
            </w:r>
            <w:r w:rsidRPr="009F2824">
              <w:rPr>
                <w:rFonts w:ascii="SimSun" w:eastAsia="SimSun" w:hAnsi="SimSun" w:hint="eastAsia"/>
                <w:sz w:val="21"/>
                <w:szCs w:val="21"/>
                <w:lang w:eastAsia="zh-CN"/>
              </w:rPr>
              <w:t xml:space="preserve"> </w:t>
            </w:r>
            <w:r w:rsidRPr="009F2824">
              <w:rPr>
                <w:rFonts w:ascii="SimSun" w:eastAsia="SimSun" w:hAnsi="SimSun" w:cs="바탕" w:hint="eastAsia"/>
                <w:sz w:val="21"/>
                <w:szCs w:val="21"/>
                <w:lang w:eastAsia="zh-CN"/>
              </w:rPr>
              <w:t>企</w:t>
            </w:r>
            <w:r w:rsidRPr="009F2824">
              <w:rPr>
                <w:rFonts w:ascii="SimSun" w:eastAsia="SimSun" w:hAnsi="SimSun" w:cs="새굴림" w:hint="eastAsia"/>
                <w:sz w:val="21"/>
                <w:szCs w:val="21"/>
                <w:lang w:eastAsia="zh-CN"/>
              </w:rPr>
              <w:t>业停薪留职人员</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未</w:t>
            </w:r>
            <w:r w:rsidRPr="009F2824">
              <w:rPr>
                <w:rFonts w:ascii="SimSun" w:eastAsia="SimSun" w:hAnsi="SimSun" w:cs="새굴림" w:hint="eastAsia"/>
                <w:sz w:val="21"/>
                <w:szCs w:val="21"/>
                <w:lang w:eastAsia="zh-CN"/>
              </w:rPr>
              <w:t>达到法定退休年龄的内退人员</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下</w:t>
            </w:r>
            <w:r w:rsidRPr="009F2824">
              <w:rPr>
                <w:rFonts w:ascii="SimSun" w:eastAsia="SimSun" w:hAnsi="SimSun" w:cs="새굴림" w:hint="eastAsia"/>
                <w:sz w:val="21"/>
                <w:szCs w:val="21"/>
                <w:lang w:eastAsia="zh-CN"/>
              </w:rPr>
              <w:t>岗</w:t>
            </w:r>
            <w:r w:rsidRPr="009F2824">
              <w:rPr>
                <w:rFonts w:ascii="SimSun" w:eastAsia="SimSun" w:hAnsi="SimSun" w:cs="바탕" w:hint="eastAsia"/>
                <w:sz w:val="21"/>
                <w:szCs w:val="21"/>
                <w:lang w:eastAsia="zh-CN"/>
              </w:rPr>
              <w:t>待</w:t>
            </w:r>
            <w:r w:rsidRPr="009F2824">
              <w:rPr>
                <w:rFonts w:ascii="SimSun" w:eastAsia="SimSun" w:hAnsi="SimSun" w:cs="새굴림" w:hint="eastAsia"/>
                <w:sz w:val="21"/>
                <w:szCs w:val="21"/>
                <w:lang w:eastAsia="zh-CN"/>
              </w:rPr>
              <w:t>岗人员以及企业经营性停产放长假人员</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因</w:t>
            </w:r>
            <w:r w:rsidRPr="009F2824">
              <w:rPr>
                <w:rFonts w:ascii="SimSun" w:eastAsia="SimSun" w:hAnsi="SimSun" w:cs="새굴림" w:hint="eastAsia"/>
                <w:sz w:val="21"/>
                <w:szCs w:val="21"/>
                <w:lang w:eastAsia="zh-CN"/>
              </w:rPr>
              <w:t>与新的用人单位发生用工争议</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依法向人民法院提起</w:t>
            </w:r>
            <w:r w:rsidRPr="009F2824">
              <w:rPr>
                <w:rFonts w:ascii="SimSun" w:eastAsia="SimSun" w:hAnsi="SimSun" w:cs="새굴림" w:hint="eastAsia"/>
                <w:sz w:val="21"/>
                <w:szCs w:val="21"/>
                <w:lang w:eastAsia="zh-CN"/>
              </w:rPr>
              <w:t>诉讼的</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人民法院</w:t>
            </w:r>
            <w:r w:rsidRPr="009F2824">
              <w:rPr>
                <w:rFonts w:ascii="SimSun" w:eastAsia="SimSun" w:hAnsi="SimSun" w:cs="새굴림" w:hint="eastAsia"/>
                <w:sz w:val="21"/>
                <w:szCs w:val="21"/>
                <w:lang w:eastAsia="zh-CN"/>
              </w:rPr>
              <w:t>应当按劳动关系处理</w:t>
            </w:r>
            <w:r w:rsidRPr="009F2824">
              <w:rPr>
                <w:rFonts w:ascii="SimSun" w:eastAsia="SimSun" w:hAnsi="SimSun" w:cs="맑은 고딕" w:hint="eastAsia"/>
                <w:sz w:val="21"/>
                <w:szCs w:val="21"/>
                <w:lang w:eastAsia="zh-CN"/>
              </w:rPr>
              <w:t>。</w:t>
            </w:r>
          </w:p>
          <w:p w:rsidR="00E72974" w:rsidRPr="00E619F2" w:rsidRDefault="00E72974" w:rsidP="00E619F2">
            <w:pPr>
              <w:wordWrap/>
              <w:snapToGrid w:val="0"/>
              <w:spacing w:line="290" w:lineRule="atLeast"/>
              <w:ind w:firstLineChars="200" w:firstLine="558"/>
              <w:rPr>
                <w:rFonts w:ascii="SimSun" w:eastAsia="SimSun" w:hAnsi="SimSun"/>
                <w:spacing w:val="34"/>
                <w:sz w:val="21"/>
                <w:szCs w:val="21"/>
                <w:lang w:eastAsia="zh-CN"/>
              </w:rPr>
            </w:pPr>
            <w:r w:rsidRPr="00E619F2">
              <w:rPr>
                <w:rFonts w:ascii="SimSun" w:eastAsia="SimSun" w:hAnsi="SimSun" w:cs="바탕" w:hint="eastAsia"/>
                <w:b/>
                <w:spacing w:val="34"/>
                <w:sz w:val="21"/>
                <w:szCs w:val="21"/>
                <w:lang w:eastAsia="zh-CN"/>
              </w:rPr>
              <w:t>第九</w:t>
            </w:r>
            <w:r w:rsidRPr="00E619F2">
              <w:rPr>
                <w:rFonts w:ascii="SimSun" w:eastAsia="SimSun" w:hAnsi="SimSun" w:cs="새굴림" w:hint="eastAsia"/>
                <w:b/>
                <w:spacing w:val="34"/>
                <w:sz w:val="21"/>
                <w:szCs w:val="21"/>
                <w:lang w:eastAsia="zh-CN"/>
              </w:rPr>
              <w:t>条</w:t>
            </w:r>
            <w:r w:rsidRPr="00E619F2">
              <w:rPr>
                <w:rFonts w:ascii="SimSun" w:eastAsia="SimSun" w:hAnsi="SimSun" w:hint="eastAsia"/>
                <w:spacing w:val="34"/>
                <w:sz w:val="21"/>
                <w:szCs w:val="21"/>
                <w:lang w:eastAsia="zh-CN"/>
              </w:rPr>
              <w:t xml:space="preserve"> </w:t>
            </w:r>
            <w:r w:rsidRPr="00E619F2">
              <w:rPr>
                <w:rFonts w:ascii="SimSun" w:eastAsia="SimSun" w:hAnsi="SimSun" w:cs="새굴림" w:hint="eastAsia"/>
                <w:spacing w:val="34"/>
                <w:sz w:val="21"/>
                <w:szCs w:val="21"/>
                <w:lang w:eastAsia="zh-CN"/>
              </w:rPr>
              <w:t>劳动者主张加班费的</w:t>
            </w:r>
            <w:r w:rsidRPr="00E619F2">
              <w:rPr>
                <w:rFonts w:ascii="SimSun" w:eastAsia="SimSun" w:hAnsi="SimSun" w:cs="맑은 고딕" w:hint="eastAsia"/>
                <w:spacing w:val="34"/>
                <w:sz w:val="21"/>
                <w:szCs w:val="21"/>
                <w:lang w:eastAsia="zh-CN"/>
              </w:rPr>
              <w:t>，</w:t>
            </w:r>
            <w:r w:rsidRPr="00E619F2">
              <w:rPr>
                <w:rFonts w:ascii="SimSun" w:eastAsia="SimSun" w:hAnsi="SimSun" w:cs="새굴림" w:hint="eastAsia"/>
                <w:spacing w:val="34"/>
                <w:sz w:val="21"/>
                <w:szCs w:val="21"/>
                <w:lang w:eastAsia="zh-CN"/>
              </w:rPr>
              <w:t>应当就加班事实的存在承担举证责任</w:t>
            </w:r>
            <w:r w:rsidRPr="00E619F2">
              <w:rPr>
                <w:rFonts w:ascii="SimSun" w:eastAsia="SimSun" w:hAnsi="SimSun" w:cs="맑은 고딕" w:hint="eastAsia"/>
                <w:spacing w:val="34"/>
                <w:sz w:val="21"/>
                <w:szCs w:val="21"/>
                <w:lang w:eastAsia="zh-CN"/>
              </w:rPr>
              <w:t>。</w:t>
            </w:r>
            <w:r w:rsidRPr="00E619F2">
              <w:rPr>
                <w:rFonts w:ascii="SimSun" w:eastAsia="SimSun" w:hAnsi="SimSun" w:cs="바탕" w:hint="eastAsia"/>
                <w:spacing w:val="34"/>
                <w:sz w:val="21"/>
                <w:szCs w:val="21"/>
                <w:lang w:eastAsia="zh-CN"/>
              </w:rPr>
              <w:t>但</w:t>
            </w:r>
            <w:r w:rsidRPr="00E619F2">
              <w:rPr>
                <w:rFonts w:ascii="SimSun" w:eastAsia="SimSun" w:hAnsi="SimSun" w:cs="새굴림" w:hint="eastAsia"/>
                <w:spacing w:val="34"/>
                <w:sz w:val="21"/>
                <w:szCs w:val="21"/>
                <w:lang w:eastAsia="zh-CN"/>
              </w:rPr>
              <w:t>劳动者有证据证明用人单位掌握加班事实存在的证据</w:t>
            </w:r>
            <w:r w:rsidRPr="00E619F2">
              <w:rPr>
                <w:rFonts w:ascii="SimSun" w:eastAsia="SimSun" w:hAnsi="SimSun" w:cs="맑은 고딕" w:hint="eastAsia"/>
                <w:spacing w:val="34"/>
                <w:sz w:val="21"/>
                <w:szCs w:val="21"/>
                <w:lang w:eastAsia="zh-CN"/>
              </w:rPr>
              <w:t>，</w:t>
            </w:r>
            <w:r w:rsidRPr="00E619F2">
              <w:rPr>
                <w:rFonts w:ascii="SimSun" w:eastAsia="SimSun" w:hAnsi="SimSun" w:cs="바탕" w:hint="eastAsia"/>
                <w:spacing w:val="34"/>
                <w:sz w:val="21"/>
                <w:szCs w:val="21"/>
                <w:lang w:eastAsia="zh-CN"/>
              </w:rPr>
              <w:t>用人</w:t>
            </w:r>
            <w:r w:rsidRPr="00E619F2">
              <w:rPr>
                <w:rFonts w:ascii="SimSun" w:eastAsia="SimSun" w:hAnsi="SimSun" w:cs="새굴림" w:hint="eastAsia"/>
                <w:spacing w:val="34"/>
                <w:sz w:val="21"/>
                <w:szCs w:val="21"/>
                <w:lang w:eastAsia="zh-CN"/>
              </w:rPr>
              <w:t>单位不提供的</w:t>
            </w:r>
            <w:r w:rsidRPr="00E619F2">
              <w:rPr>
                <w:rFonts w:ascii="SimSun" w:eastAsia="SimSun" w:hAnsi="SimSun" w:cs="맑은 고딕" w:hint="eastAsia"/>
                <w:spacing w:val="34"/>
                <w:sz w:val="21"/>
                <w:szCs w:val="21"/>
                <w:lang w:eastAsia="zh-CN"/>
              </w:rPr>
              <w:t>，</w:t>
            </w:r>
            <w:r w:rsidRPr="00E619F2">
              <w:rPr>
                <w:rFonts w:ascii="SimSun" w:eastAsia="SimSun" w:hAnsi="SimSun" w:cs="바탕" w:hint="eastAsia"/>
                <w:spacing w:val="34"/>
                <w:sz w:val="21"/>
                <w:szCs w:val="21"/>
                <w:lang w:eastAsia="zh-CN"/>
              </w:rPr>
              <w:t>由用人</w:t>
            </w:r>
            <w:r w:rsidRPr="00E619F2">
              <w:rPr>
                <w:rFonts w:ascii="SimSun" w:eastAsia="SimSun" w:hAnsi="SimSun" w:cs="새굴림" w:hint="eastAsia"/>
                <w:spacing w:val="34"/>
                <w:sz w:val="21"/>
                <w:szCs w:val="21"/>
                <w:lang w:eastAsia="zh-CN"/>
              </w:rPr>
              <w:t>单位承担不利后果</w:t>
            </w:r>
            <w:r w:rsidRPr="00E619F2">
              <w:rPr>
                <w:rFonts w:ascii="SimSun" w:eastAsia="SimSun" w:hAnsi="SimSun" w:cs="맑은 고딕" w:hint="eastAsia"/>
                <w:spacing w:val="34"/>
                <w:sz w:val="21"/>
                <w:szCs w:val="21"/>
                <w:lang w:eastAsia="zh-CN"/>
              </w:rPr>
              <w:t>。</w:t>
            </w:r>
          </w:p>
          <w:p w:rsidR="00E72974" w:rsidRPr="00F67025" w:rsidRDefault="00E72974" w:rsidP="00F67025">
            <w:pPr>
              <w:wordWrap/>
              <w:snapToGrid w:val="0"/>
              <w:spacing w:line="290" w:lineRule="atLeast"/>
              <w:ind w:firstLineChars="200" w:firstLine="502"/>
              <w:rPr>
                <w:rFonts w:ascii="SimSun" w:eastAsia="SimSun" w:hAnsi="SimSun"/>
                <w:spacing w:val="20"/>
                <w:sz w:val="21"/>
                <w:szCs w:val="21"/>
                <w:lang w:eastAsia="zh-CN"/>
              </w:rPr>
            </w:pPr>
            <w:r w:rsidRPr="00F67025">
              <w:rPr>
                <w:rFonts w:ascii="SimSun" w:eastAsia="SimSun" w:hAnsi="SimSun" w:cs="바탕" w:hint="eastAsia"/>
                <w:b/>
                <w:spacing w:val="20"/>
                <w:sz w:val="21"/>
                <w:szCs w:val="21"/>
                <w:lang w:eastAsia="zh-CN"/>
              </w:rPr>
              <w:t>第十</w:t>
            </w:r>
            <w:r w:rsidRPr="00F67025">
              <w:rPr>
                <w:rFonts w:ascii="SimSun" w:eastAsia="SimSun" w:hAnsi="SimSun" w:cs="새굴림" w:hint="eastAsia"/>
                <w:b/>
                <w:spacing w:val="20"/>
                <w:sz w:val="21"/>
                <w:szCs w:val="21"/>
                <w:lang w:eastAsia="zh-CN"/>
              </w:rPr>
              <w:t>条</w:t>
            </w:r>
            <w:r w:rsidRPr="00F67025">
              <w:rPr>
                <w:rFonts w:ascii="SimSun" w:eastAsia="SimSun" w:hAnsi="SimSun" w:hint="eastAsia"/>
                <w:spacing w:val="20"/>
                <w:sz w:val="21"/>
                <w:szCs w:val="21"/>
                <w:lang w:eastAsia="zh-CN"/>
              </w:rPr>
              <w:t xml:space="preserve"> </w:t>
            </w:r>
            <w:r w:rsidRPr="00F67025">
              <w:rPr>
                <w:rFonts w:ascii="SimSun" w:eastAsia="SimSun" w:hAnsi="SimSun" w:cs="새굴림" w:hint="eastAsia"/>
                <w:spacing w:val="20"/>
                <w:sz w:val="21"/>
                <w:szCs w:val="21"/>
                <w:lang w:eastAsia="zh-CN"/>
              </w:rPr>
              <w:t>劳动者与用人单位就解除或者终止劳动合同办理相关手续</w:t>
            </w:r>
            <w:r w:rsidRPr="00F67025">
              <w:rPr>
                <w:rFonts w:ascii="SimSun" w:eastAsia="SimSun" w:hAnsi="SimSun" w:cs="맑은 고딕" w:hint="eastAsia"/>
                <w:spacing w:val="20"/>
                <w:sz w:val="21"/>
                <w:szCs w:val="21"/>
                <w:lang w:eastAsia="zh-CN"/>
              </w:rPr>
              <w:t>、</w:t>
            </w:r>
            <w:r w:rsidRPr="00F67025">
              <w:rPr>
                <w:rFonts w:ascii="SimSun" w:eastAsia="SimSun" w:hAnsi="SimSun" w:cs="바탕" w:hint="eastAsia"/>
                <w:spacing w:val="20"/>
                <w:sz w:val="21"/>
                <w:szCs w:val="21"/>
                <w:lang w:eastAsia="zh-CN"/>
              </w:rPr>
              <w:t>支付工</w:t>
            </w:r>
            <w:r w:rsidRPr="00F67025">
              <w:rPr>
                <w:rFonts w:ascii="SimSun" w:eastAsia="SimSun" w:hAnsi="SimSun" w:cs="새굴림" w:hint="eastAsia"/>
                <w:spacing w:val="20"/>
                <w:sz w:val="21"/>
                <w:szCs w:val="21"/>
                <w:lang w:eastAsia="zh-CN"/>
              </w:rPr>
              <w:t>资报酬</w:t>
            </w:r>
            <w:r w:rsidRPr="00F67025">
              <w:rPr>
                <w:rFonts w:ascii="SimSun" w:eastAsia="SimSun" w:hAnsi="SimSun" w:cs="맑은 고딕" w:hint="eastAsia"/>
                <w:spacing w:val="20"/>
                <w:sz w:val="21"/>
                <w:szCs w:val="21"/>
                <w:lang w:eastAsia="zh-CN"/>
              </w:rPr>
              <w:t>、</w:t>
            </w:r>
            <w:r w:rsidRPr="00F67025">
              <w:rPr>
                <w:rFonts w:ascii="SimSun" w:eastAsia="SimSun" w:hAnsi="SimSun" w:cs="바탕" w:hint="eastAsia"/>
                <w:spacing w:val="20"/>
                <w:sz w:val="21"/>
                <w:szCs w:val="21"/>
                <w:lang w:eastAsia="zh-CN"/>
              </w:rPr>
              <w:t>加班</w:t>
            </w:r>
            <w:r w:rsidRPr="00F67025">
              <w:rPr>
                <w:rFonts w:ascii="SimSun" w:eastAsia="SimSun" w:hAnsi="SimSun" w:cs="새굴림" w:hint="eastAsia"/>
                <w:spacing w:val="20"/>
                <w:sz w:val="21"/>
                <w:szCs w:val="21"/>
                <w:lang w:eastAsia="zh-CN"/>
              </w:rPr>
              <w:t>费</w:t>
            </w:r>
            <w:r w:rsidRPr="00F67025">
              <w:rPr>
                <w:rFonts w:ascii="SimSun" w:eastAsia="SimSun" w:hAnsi="SimSun" w:cs="맑은 고딕" w:hint="eastAsia"/>
                <w:spacing w:val="20"/>
                <w:sz w:val="21"/>
                <w:szCs w:val="21"/>
                <w:lang w:eastAsia="zh-CN"/>
              </w:rPr>
              <w:t>、</w:t>
            </w:r>
            <w:r w:rsidRPr="00F67025">
              <w:rPr>
                <w:rFonts w:ascii="SimSun" w:eastAsia="SimSun" w:hAnsi="SimSun" w:cs="새굴림" w:hint="eastAsia"/>
                <w:spacing w:val="20"/>
                <w:sz w:val="21"/>
                <w:szCs w:val="21"/>
                <w:lang w:eastAsia="zh-CN"/>
              </w:rPr>
              <w:t>经济补偿或者赔偿金等达成的协议</w:t>
            </w:r>
            <w:r w:rsidRPr="00F67025">
              <w:rPr>
                <w:rFonts w:ascii="SimSun" w:eastAsia="SimSun" w:hAnsi="SimSun" w:cs="맑은 고딕" w:hint="eastAsia"/>
                <w:spacing w:val="20"/>
                <w:sz w:val="21"/>
                <w:szCs w:val="21"/>
                <w:lang w:eastAsia="zh-CN"/>
              </w:rPr>
              <w:t>，</w:t>
            </w:r>
            <w:r w:rsidRPr="00F67025">
              <w:rPr>
                <w:rFonts w:ascii="SimSun" w:eastAsia="SimSun" w:hAnsi="SimSun" w:cs="바탕" w:hint="eastAsia"/>
                <w:spacing w:val="20"/>
                <w:sz w:val="21"/>
                <w:szCs w:val="21"/>
                <w:lang w:eastAsia="zh-CN"/>
              </w:rPr>
              <w:t>不</w:t>
            </w:r>
            <w:r w:rsidRPr="00F67025">
              <w:rPr>
                <w:rFonts w:ascii="SimSun" w:eastAsia="SimSun" w:hAnsi="SimSun" w:cs="새굴림" w:hint="eastAsia"/>
                <w:spacing w:val="20"/>
                <w:sz w:val="21"/>
                <w:szCs w:val="21"/>
                <w:lang w:eastAsia="zh-CN"/>
              </w:rPr>
              <w:t>违反法律</w:t>
            </w:r>
            <w:r w:rsidRPr="00F67025">
              <w:rPr>
                <w:rFonts w:ascii="SimSun" w:eastAsia="SimSun" w:hAnsi="SimSun" w:cs="맑은 고딕" w:hint="eastAsia"/>
                <w:spacing w:val="20"/>
                <w:sz w:val="21"/>
                <w:szCs w:val="21"/>
                <w:lang w:eastAsia="zh-CN"/>
              </w:rPr>
              <w:t>、</w:t>
            </w:r>
            <w:r w:rsidRPr="00F67025">
              <w:rPr>
                <w:rFonts w:ascii="SimSun" w:eastAsia="SimSun" w:hAnsi="SimSun" w:cs="바탕" w:hint="eastAsia"/>
                <w:spacing w:val="20"/>
                <w:sz w:val="21"/>
                <w:szCs w:val="21"/>
                <w:lang w:eastAsia="zh-CN"/>
              </w:rPr>
              <w:t>行政法</w:t>
            </w:r>
            <w:r w:rsidRPr="00F67025">
              <w:rPr>
                <w:rFonts w:ascii="SimSun" w:eastAsia="SimSun" w:hAnsi="SimSun" w:cs="새굴림" w:hint="eastAsia"/>
                <w:spacing w:val="20"/>
                <w:sz w:val="21"/>
                <w:szCs w:val="21"/>
                <w:lang w:eastAsia="zh-CN"/>
              </w:rPr>
              <w:t>规的强制性规定</w:t>
            </w:r>
            <w:r w:rsidRPr="00F67025">
              <w:rPr>
                <w:rFonts w:ascii="SimSun" w:eastAsia="SimSun" w:hAnsi="SimSun" w:cs="맑은 고딕" w:hint="eastAsia"/>
                <w:spacing w:val="20"/>
                <w:sz w:val="21"/>
                <w:szCs w:val="21"/>
                <w:lang w:eastAsia="zh-CN"/>
              </w:rPr>
              <w:t>，</w:t>
            </w:r>
            <w:r w:rsidRPr="00F67025">
              <w:rPr>
                <w:rFonts w:ascii="SimSun" w:eastAsia="SimSun" w:hAnsi="SimSun" w:cs="바탕" w:hint="eastAsia"/>
                <w:spacing w:val="20"/>
                <w:sz w:val="21"/>
                <w:szCs w:val="21"/>
                <w:lang w:eastAsia="zh-CN"/>
              </w:rPr>
              <w:t>且不存在欺</w:t>
            </w:r>
            <w:r w:rsidRPr="00F67025">
              <w:rPr>
                <w:rFonts w:ascii="SimSun" w:eastAsia="SimSun" w:hAnsi="SimSun" w:cs="새굴림" w:hint="eastAsia"/>
                <w:spacing w:val="20"/>
                <w:sz w:val="21"/>
                <w:szCs w:val="21"/>
                <w:lang w:eastAsia="zh-CN"/>
              </w:rPr>
              <w:t>诈</w:t>
            </w:r>
            <w:r w:rsidRPr="00F67025">
              <w:rPr>
                <w:rFonts w:ascii="SimSun" w:eastAsia="SimSun" w:hAnsi="SimSun" w:cs="맑은 고딕" w:hint="eastAsia"/>
                <w:spacing w:val="20"/>
                <w:sz w:val="21"/>
                <w:szCs w:val="21"/>
                <w:lang w:eastAsia="zh-CN"/>
              </w:rPr>
              <w:t>、</w:t>
            </w:r>
            <w:r w:rsidRPr="00F67025">
              <w:rPr>
                <w:rFonts w:ascii="SimSun" w:eastAsia="SimSun" w:hAnsi="SimSun" w:cs="새굴림" w:hint="eastAsia"/>
                <w:spacing w:val="20"/>
                <w:sz w:val="21"/>
                <w:szCs w:val="21"/>
                <w:lang w:eastAsia="zh-CN"/>
              </w:rPr>
              <w:t>胁迫或者乘人之危情形的</w:t>
            </w:r>
            <w:r w:rsidRPr="00F67025">
              <w:rPr>
                <w:rFonts w:ascii="SimSun" w:eastAsia="SimSun" w:hAnsi="SimSun" w:cs="맑은 고딕" w:hint="eastAsia"/>
                <w:spacing w:val="20"/>
                <w:sz w:val="21"/>
                <w:szCs w:val="21"/>
                <w:lang w:eastAsia="zh-CN"/>
              </w:rPr>
              <w:t>，</w:t>
            </w:r>
            <w:r w:rsidRPr="00F67025">
              <w:rPr>
                <w:rFonts w:ascii="SimSun" w:eastAsia="SimSun" w:hAnsi="SimSun" w:cs="새굴림" w:hint="eastAsia"/>
                <w:spacing w:val="20"/>
                <w:sz w:val="21"/>
                <w:szCs w:val="21"/>
                <w:lang w:eastAsia="zh-CN"/>
              </w:rPr>
              <w:t>应当认定有效</w:t>
            </w:r>
            <w:r w:rsidRPr="00F67025">
              <w:rPr>
                <w:rFonts w:ascii="SimSun" w:eastAsia="SimSun" w:hAnsi="SimSun" w:cs="맑은 고딕" w:hint="eastAsia"/>
                <w:spacing w:val="20"/>
                <w:sz w:val="21"/>
                <w:szCs w:val="21"/>
                <w:lang w:eastAsia="zh-CN"/>
              </w:rPr>
              <w:t>。</w:t>
            </w: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r w:rsidRPr="009F2824">
              <w:rPr>
                <w:rFonts w:ascii="SimSun" w:eastAsia="SimSun" w:hAnsi="SimSun" w:cs="바탕" w:hint="eastAsia"/>
                <w:sz w:val="21"/>
                <w:szCs w:val="21"/>
                <w:lang w:eastAsia="zh-CN"/>
              </w:rPr>
              <w:t>前款</w:t>
            </w:r>
            <w:r w:rsidRPr="009F2824">
              <w:rPr>
                <w:rFonts w:ascii="SimSun" w:eastAsia="SimSun" w:hAnsi="SimSun" w:cs="새굴림" w:hint="eastAsia"/>
                <w:sz w:val="21"/>
                <w:szCs w:val="21"/>
                <w:lang w:eastAsia="zh-CN"/>
              </w:rPr>
              <w:t>协议存在重大误解或者显失公</w:t>
            </w:r>
            <w:r w:rsidRPr="009F2824">
              <w:rPr>
                <w:rFonts w:ascii="SimSun" w:eastAsia="SimSun" w:hAnsi="SimSun" w:cs="바탕" w:hint="eastAsia"/>
                <w:sz w:val="21"/>
                <w:szCs w:val="21"/>
                <w:lang w:eastAsia="zh-CN"/>
              </w:rPr>
              <w:t>平情形</w:t>
            </w:r>
            <w:r w:rsidRPr="009F2824">
              <w:rPr>
                <w:rFonts w:ascii="SimSun" w:eastAsia="SimSun" w:hAnsi="SimSun" w:cs="맑은 고딕" w:hint="eastAsia"/>
                <w:sz w:val="21"/>
                <w:szCs w:val="21"/>
                <w:lang w:eastAsia="zh-CN"/>
              </w:rPr>
              <w:t>，</w:t>
            </w:r>
            <w:r w:rsidRPr="009F2824">
              <w:rPr>
                <w:rFonts w:ascii="SimSun" w:eastAsia="SimSun" w:hAnsi="SimSun" w:cs="새굴림" w:hint="eastAsia"/>
                <w:sz w:val="21"/>
                <w:szCs w:val="21"/>
                <w:lang w:eastAsia="zh-CN"/>
              </w:rPr>
              <w:t>当事人请求撤销的</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人民法院</w:t>
            </w:r>
            <w:r w:rsidRPr="009F2824">
              <w:rPr>
                <w:rFonts w:ascii="SimSun" w:eastAsia="SimSun" w:hAnsi="SimSun" w:cs="새굴림" w:hint="eastAsia"/>
                <w:sz w:val="21"/>
                <w:szCs w:val="21"/>
                <w:lang w:eastAsia="zh-CN"/>
              </w:rPr>
              <w:t>应予支持</w:t>
            </w:r>
            <w:r w:rsidRPr="009F2824">
              <w:rPr>
                <w:rFonts w:ascii="SimSun" w:eastAsia="SimSun" w:hAnsi="SimSun" w:cs="맑은 고딕" w:hint="eastAsia"/>
                <w:sz w:val="21"/>
                <w:szCs w:val="21"/>
                <w:lang w:eastAsia="zh-CN"/>
              </w:rPr>
              <w:t>。</w:t>
            </w:r>
          </w:p>
          <w:p w:rsidR="00E72974" w:rsidRPr="00432915" w:rsidRDefault="00E72974" w:rsidP="00432915">
            <w:pPr>
              <w:wordWrap/>
              <w:snapToGrid w:val="0"/>
              <w:spacing w:line="290" w:lineRule="atLeast"/>
              <w:ind w:firstLineChars="200" w:firstLine="446"/>
              <w:rPr>
                <w:rFonts w:ascii="SimSun" w:eastAsia="SimSun" w:hAnsi="SimSun"/>
                <w:spacing w:val="6"/>
                <w:sz w:val="21"/>
                <w:szCs w:val="21"/>
                <w:lang w:eastAsia="zh-CN"/>
              </w:rPr>
            </w:pPr>
            <w:r w:rsidRPr="00432915">
              <w:rPr>
                <w:rFonts w:ascii="SimSun" w:eastAsia="SimSun" w:hAnsi="SimSun" w:cs="바탕" w:hint="eastAsia"/>
                <w:b/>
                <w:spacing w:val="6"/>
                <w:sz w:val="21"/>
                <w:szCs w:val="21"/>
                <w:lang w:eastAsia="zh-CN"/>
              </w:rPr>
              <w:t>第十一</w:t>
            </w:r>
            <w:r w:rsidRPr="00432915">
              <w:rPr>
                <w:rFonts w:ascii="SimSun" w:eastAsia="SimSun" w:hAnsi="SimSun" w:cs="새굴림" w:hint="eastAsia"/>
                <w:b/>
                <w:spacing w:val="6"/>
                <w:sz w:val="21"/>
                <w:szCs w:val="21"/>
                <w:lang w:eastAsia="zh-CN"/>
              </w:rPr>
              <w:t>条</w:t>
            </w:r>
            <w:r w:rsidRPr="00432915">
              <w:rPr>
                <w:rFonts w:ascii="SimSun" w:eastAsia="SimSun" w:hAnsi="SimSun" w:hint="eastAsia"/>
                <w:spacing w:val="6"/>
                <w:sz w:val="21"/>
                <w:szCs w:val="21"/>
                <w:lang w:eastAsia="zh-CN"/>
              </w:rPr>
              <w:t xml:space="preserve"> </w:t>
            </w:r>
            <w:r w:rsidRPr="00432915">
              <w:rPr>
                <w:rFonts w:ascii="SimSun" w:eastAsia="SimSun" w:hAnsi="SimSun" w:cs="새굴림" w:hint="eastAsia"/>
                <w:spacing w:val="6"/>
                <w:sz w:val="21"/>
                <w:szCs w:val="21"/>
                <w:lang w:eastAsia="zh-CN"/>
              </w:rPr>
              <w:t>劳动人事争议仲裁委员会作出的调解书已经发生法律效力</w:t>
            </w:r>
            <w:r w:rsidRPr="00432915">
              <w:rPr>
                <w:rFonts w:ascii="SimSun" w:eastAsia="SimSun" w:hAnsi="SimSun" w:cs="맑은 고딕" w:hint="eastAsia"/>
                <w:spacing w:val="6"/>
                <w:sz w:val="21"/>
                <w:szCs w:val="21"/>
                <w:lang w:eastAsia="zh-CN"/>
              </w:rPr>
              <w:t>，</w:t>
            </w:r>
            <w:r w:rsidRPr="00432915">
              <w:rPr>
                <w:rFonts w:ascii="SimSun" w:eastAsia="SimSun" w:hAnsi="SimSun" w:cs="바탕" w:hint="eastAsia"/>
                <w:spacing w:val="6"/>
                <w:sz w:val="21"/>
                <w:szCs w:val="21"/>
                <w:lang w:eastAsia="zh-CN"/>
              </w:rPr>
              <w:t>一方</w:t>
            </w:r>
            <w:r w:rsidRPr="00432915">
              <w:rPr>
                <w:rFonts w:ascii="SimSun" w:eastAsia="SimSun" w:hAnsi="SimSun" w:cs="새굴림" w:hint="eastAsia"/>
                <w:spacing w:val="6"/>
                <w:sz w:val="21"/>
                <w:szCs w:val="21"/>
                <w:lang w:eastAsia="zh-CN"/>
              </w:rPr>
              <w:t>当事人反悔提起诉讼的</w:t>
            </w:r>
            <w:r w:rsidRPr="00432915">
              <w:rPr>
                <w:rFonts w:ascii="SimSun" w:eastAsia="SimSun" w:hAnsi="SimSun" w:cs="맑은 고딕" w:hint="eastAsia"/>
                <w:spacing w:val="6"/>
                <w:sz w:val="21"/>
                <w:szCs w:val="21"/>
                <w:lang w:eastAsia="zh-CN"/>
              </w:rPr>
              <w:t>，</w:t>
            </w:r>
            <w:r w:rsidRPr="00432915">
              <w:rPr>
                <w:rFonts w:ascii="SimSun" w:eastAsia="SimSun" w:hAnsi="SimSun" w:cs="바탕" w:hint="eastAsia"/>
                <w:spacing w:val="6"/>
                <w:sz w:val="21"/>
                <w:szCs w:val="21"/>
                <w:lang w:eastAsia="zh-CN"/>
              </w:rPr>
              <w:t>人民法院不予受理</w:t>
            </w:r>
            <w:r w:rsidRPr="00432915">
              <w:rPr>
                <w:rFonts w:ascii="SimSun" w:eastAsia="SimSun" w:hAnsi="SimSun" w:cs="맑은 고딕" w:hint="eastAsia"/>
                <w:spacing w:val="6"/>
                <w:sz w:val="21"/>
                <w:szCs w:val="21"/>
                <w:lang w:eastAsia="zh-CN"/>
              </w:rPr>
              <w:t>；</w:t>
            </w:r>
            <w:r w:rsidRPr="00432915">
              <w:rPr>
                <w:rFonts w:ascii="SimSun" w:eastAsia="SimSun" w:hAnsi="SimSun" w:cs="바탕" w:hint="eastAsia"/>
                <w:spacing w:val="6"/>
                <w:sz w:val="21"/>
                <w:szCs w:val="21"/>
                <w:lang w:eastAsia="zh-CN"/>
              </w:rPr>
              <w:t>已</w:t>
            </w:r>
            <w:r w:rsidRPr="00432915">
              <w:rPr>
                <w:rFonts w:ascii="SimSun" w:eastAsia="SimSun" w:hAnsi="SimSun" w:cs="새굴림" w:hint="eastAsia"/>
                <w:spacing w:val="6"/>
                <w:sz w:val="21"/>
                <w:szCs w:val="21"/>
                <w:lang w:eastAsia="zh-CN"/>
              </w:rPr>
              <w:t>经受理的</w:t>
            </w:r>
            <w:r w:rsidRPr="00432915">
              <w:rPr>
                <w:rFonts w:ascii="SimSun" w:eastAsia="SimSun" w:hAnsi="SimSun" w:cs="맑은 고딕" w:hint="eastAsia"/>
                <w:spacing w:val="6"/>
                <w:sz w:val="21"/>
                <w:szCs w:val="21"/>
                <w:lang w:eastAsia="zh-CN"/>
              </w:rPr>
              <w:t>，</w:t>
            </w:r>
            <w:r w:rsidRPr="00432915">
              <w:rPr>
                <w:rFonts w:ascii="SimSun" w:eastAsia="SimSun" w:hAnsi="SimSun" w:cs="바탕" w:hint="eastAsia"/>
                <w:spacing w:val="6"/>
                <w:sz w:val="21"/>
                <w:szCs w:val="21"/>
                <w:lang w:eastAsia="zh-CN"/>
              </w:rPr>
              <w:t>裁定</w:t>
            </w:r>
            <w:r w:rsidRPr="00432915">
              <w:rPr>
                <w:rFonts w:ascii="SimSun" w:eastAsia="SimSun" w:hAnsi="SimSun" w:cs="새굴림" w:hint="eastAsia"/>
                <w:spacing w:val="6"/>
                <w:sz w:val="21"/>
                <w:szCs w:val="21"/>
                <w:lang w:eastAsia="zh-CN"/>
              </w:rPr>
              <w:t>驳回起诉</w:t>
            </w:r>
            <w:r w:rsidRPr="00432915">
              <w:rPr>
                <w:rFonts w:ascii="SimSun" w:eastAsia="SimSun" w:hAnsi="SimSun" w:cs="맑은 고딕" w:hint="eastAsia"/>
                <w:spacing w:val="6"/>
                <w:sz w:val="21"/>
                <w:szCs w:val="21"/>
                <w:lang w:eastAsia="zh-CN"/>
              </w:rPr>
              <w:t>。</w:t>
            </w:r>
          </w:p>
          <w:p w:rsidR="00E72974" w:rsidRPr="009F2824" w:rsidRDefault="00E72974" w:rsidP="009F2824">
            <w:pPr>
              <w:wordWrap/>
              <w:snapToGrid w:val="0"/>
              <w:spacing w:line="290" w:lineRule="atLeast"/>
              <w:ind w:firstLineChars="200" w:firstLine="422"/>
              <w:rPr>
                <w:rFonts w:ascii="SimSun" w:eastAsia="SimSun" w:hAnsi="SimSun"/>
                <w:sz w:val="21"/>
                <w:szCs w:val="21"/>
                <w:lang w:eastAsia="zh-CN"/>
              </w:rPr>
            </w:pPr>
            <w:r w:rsidRPr="009F2824">
              <w:rPr>
                <w:rFonts w:ascii="SimSun" w:eastAsia="SimSun" w:hAnsi="SimSun" w:cs="바탕" w:hint="eastAsia"/>
                <w:b/>
                <w:sz w:val="21"/>
                <w:szCs w:val="21"/>
                <w:lang w:eastAsia="zh-CN"/>
              </w:rPr>
              <w:t>第十二</w:t>
            </w:r>
            <w:r w:rsidRPr="009F2824">
              <w:rPr>
                <w:rFonts w:ascii="SimSun" w:eastAsia="SimSun" w:hAnsi="SimSun" w:cs="새굴림" w:hint="eastAsia"/>
                <w:b/>
                <w:sz w:val="21"/>
                <w:szCs w:val="21"/>
                <w:lang w:eastAsia="zh-CN"/>
              </w:rPr>
              <w:t>条</w:t>
            </w:r>
            <w:r w:rsidRPr="009F2824">
              <w:rPr>
                <w:rFonts w:ascii="SimSun" w:eastAsia="SimSun" w:hAnsi="SimSun" w:hint="eastAsia"/>
                <w:sz w:val="21"/>
                <w:szCs w:val="21"/>
                <w:lang w:eastAsia="zh-CN"/>
              </w:rPr>
              <w:t xml:space="preserve"> </w:t>
            </w:r>
            <w:r w:rsidRPr="009F2824">
              <w:rPr>
                <w:rFonts w:ascii="SimSun" w:eastAsia="SimSun" w:hAnsi="SimSun" w:cs="새굴림" w:hint="eastAsia"/>
                <w:sz w:val="21"/>
                <w:szCs w:val="21"/>
                <w:lang w:eastAsia="zh-CN"/>
              </w:rPr>
              <w:t>劳动人事争议仲裁委员会逾期未作出受理决定或仲裁裁决</w:t>
            </w:r>
            <w:r w:rsidRPr="009F2824">
              <w:rPr>
                <w:rFonts w:ascii="SimSun" w:eastAsia="SimSun" w:hAnsi="SimSun" w:cs="맑은 고딕" w:hint="eastAsia"/>
                <w:sz w:val="21"/>
                <w:szCs w:val="21"/>
                <w:lang w:eastAsia="zh-CN"/>
              </w:rPr>
              <w:t>，</w:t>
            </w:r>
            <w:r w:rsidRPr="009F2824">
              <w:rPr>
                <w:rFonts w:ascii="SimSun" w:eastAsia="SimSun" w:hAnsi="SimSun" w:cs="새굴림" w:hint="eastAsia"/>
                <w:sz w:val="21"/>
                <w:szCs w:val="21"/>
                <w:lang w:eastAsia="zh-CN"/>
              </w:rPr>
              <w:t>当事人直接提起诉讼的</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人民法院</w:t>
            </w:r>
            <w:r w:rsidRPr="009F2824">
              <w:rPr>
                <w:rFonts w:ascii="SimSun" w:eastAsia="SimSun" w:hAnsi="SimSun" w:cs="새굴림" w:hint="eastAsia"/>
                <w:sz w:val="21"/>
                <w:szCs w:val="21"/>
                <w:lang w:eastAsia="zh-CN"/>
              </w:rPr>
              <w:t>应予受理</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但申</w:t>
            </w:r>
            <w:r w:rsidRPr="009F2824">
              <w:rPr>
                <w:rFonts w:ascii="SimSun" w:eastAsia="SimSun" w:hAnsi="SimSun" w:cs="새굴림" w:hint="eastAsia"/>
                <w:sz w:val="21"/>
                <w:szCs w:val="21"/>
                <w:lang w:eastAsia="zh-CN"/>
              </w:rPr>
              <w:t>请仲裁的案件存在下列事由的除外</w:t>
            </w:r>
            <w:r w:rsidRPr="009F2824">
              <w:rPr>
                <w:rFonts w:ascii="SimSun" w:eastAsia="SimSun" w:hAnsi="SimSun" w:cs="맑은 고딕" w:hint="eastAsia"/>
                <w:sz w:val="21"/>
                <w:szCs w:val="21"/>
                <w:lang w:eastAsia="zh-CN"/>
              </w:rPr>
              <w:t>：</w:t>
            </w: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r w:rsidRPr="009F2824">
              <w:rPr>
                <w:rFonts w:ascii="SimSun" w:eastAsia="SimSun" w:hAnsi="SimSun" w:hint="eastAsia"/>
                <w:sz w:val="21"/>
                <w:szCs w:val="21"/>
                <w:lang w:eastAsia="zh-CN"/>
              </w:rPr>
              <w:t>（</w:t>
            </w:r>
            <w:r w:rsidRPr="009F2824">
              <w:rPr>
                <w:rFonts w:ascii="SimSun" w:eastAsia="SimSun" w:hAnsi="SimSun" w:cs="바탕" w:hint="eastAsia"/>
                <w:sz w:val="21"/>
                <w:szCs w:val="21"/>
                <w:lang w:eastAsia="zh-CN"/>
              </w:rPr>
              <w:t>一</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移送管</w:t>
            </w:r>
            <w:r w:rsidRPr="009F2824">
              <w:rPr>
                <w:rFonts w:ascii="SimSun" w:eastAsia="SimSun" w:hAnsi="SimSun" w:cs="새굴림" w:hint="eastAsia"/>
                <w:sz w:val="21"/>
                <w:szCs w:val="21"/>
                <w:lang w:eastAsia="zh-CN"/>
              </w:rPr>
              <w:t>辖的</w:t>
            </w:r>
            <w:r w:rsidRPr="009F2824">
              <w:rPr>
                <w:rFonts w:ascii="SimSun" w:eastAsia="SimSun" w:hAnsi="SimSun" w:cs="맑은 고딕" w:hint="eastAsia"/>
                <w:sz w:val="21"/>
                <w:szCs w:val="21"/>
                <w:lang w:eastAsia="zh-CN"/>
              </w:rPr>
              <w:t>；</w:t>
            </w: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r w:rsidRPr="009F2824">
              <w:rPr>
                <w:rFonts w:ascii="SimSun" w:eastAsia="SimSun" w:hAnsi="SimSun" w:hint="eastAsia"/>
                <w:sz w:val="21"/>
                <w:szCs w:val="21"/>
                <w:lang w:eastAsia="zh-CN"/>
              </w:rPr>
              <w:lastRenderedPageBreak/>
              <w:t>（</w:t>
            </w:r>
            <w:r w:rsidRPr="009F2824">
              <w:rPr>
                <w:rFonts w:ascii="SimSun" w:eastAsia="SimSun" w:hAnsi="SimSun" w:cs="바탕" w:hint="eastAsia"/>
                <w:sz w:val="21"/>
                <w:szCs w:val="21"/>
                <w:lang w:eastAsia="zh-CN"/>
              </w:rPr>
              <w:t>二</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正在送</w:t>
            </w:r>
            <w:r w:rsidRPr="009F2824">
              <w:rPr>
                <w:rFonts w:ascii="SimSun" w:eastAsia="SimSun" w:hAnsi="SimSun" w:cs="새굴림" w:hint="eastAsia"/>
                <w:sz w:val="21"/>
                <w:szCs w:val="21"/>
                <w:lang w:eastAsia="zh-CN"/>
              </w:rPr>
              <w:t>达或送达延误的</w:t>
            </w:r>
            <w:r w:rsidRPr="009F2824">
              <w:rPr>
                <w:rFonts w:ascii="SimSun" w:eastAsia="SimSun" w:hAnsi="SimSun" w:cs="맑은 고딕" w:hint="eastAsia"/>
                <w:sz w:val="21"/>
                <w:szCs w:val="21"/>
                <w:lang w:eastAsia="zh-CN"/>
              </w:rPr>
              <w:t>；</w:t>
            </w: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r w:rsidRPr="009F2824">
              <w:rPr>
                <w:rFonts w:ascii="SimSun" w:eastAsia="SimSun" w:hAnsi="SimSun" w:hint="eastAsia"/>
                <w:sz w:val="21"/>
                <w:szCs w:val="21"/>
                <w:lang w:eastAsia="zh-CN"/>
              </w:rPr>
              <w:t>（</w:t>
            </w:r>
            <w:r w:rsidRPr="009F2824">
              <w:rPr>
                <w:rFonts w:ascii="SimSun" w:eastAsia="SimSun" w:hAnsi="SimSun" w:cs="바탕" w:hint="eastAsia"/>
                <w:sz w:val="21"/>
                <w:szCs w:val="21"/>
                <w:lang w:eastAsia="zh-CN"/>
              </w:rPr>
              <w:t>三</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等待另案</w:t>
            </w:r>
            <w:r w:rsidRPr="009F2824">
              <w:rPr>
                <w:rFonts w:ascii="SimSun" w:eastAsia="SimSun" w:hAnsi="SimSun" w:cs="새굴림" w:hint="eastAsia"/>
                <w:sz w:val="21"/>
                <w:szCs w:val="21"/>
                <w:lang w:eastAsia="zh-CN"/>
              </w:rPr>
              <w:t>诉讼结果</w:t>
            </w:r>
            <w:r w:rsidRPr="009F2824">
              <w:rPr>
                <w:rFonts w:ascii="SimSun" w:eastAsia="SimSun" w:hAnsi="SimSun" w:cs="맑은 고딕" w:hint="eastAsia"/>
                <w:sz w:val="21"/>
                <w:szCs w:val="21"/>
                <w:lang w:eastAsia="zh-CN"/>
              </w:rPr>
              <w:t>、</w:t>
            </w:r>
            <w:r w:rsidRPr="009F2824">
              <w:rPr>
                <w:rFonts w:ascii="SimSun" w:eastAsia="SimSun" w:hAnsi="SimSun" w:cs="새굴림" w:hint="eastAsia"/>
                <w:sz w:val="21"/>
                <w:szCs w:val="21"/>
                <w:lang w:eastAsia="zh-CN"/>
              </w:rPr>
              <w:t>评残结论的</w:t>
            </w:r>
            <w:r w:rsidRPr="009F2824">
              <w:rPr>
                <w:rFonts w:ascii="SimSun" w:eastAsia="SimSun" w:hAnsi="SimSun" w:cs="맑은 고딕" w:hint="eastAsia"/>
                <w:sz w:val="21"/>
                <w:szCs w:val="21"/>
                <w:lang w:eastAsia="zh-CN"/>
              </w:rPr>
              <w:t>；</w:t>
            </w: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r w:rsidRPr="009F2824">
              <w:rPr>
                <w:rFonts w:ascii="SimSun" w:eastAsia="SimSun" w:hAnsi="SimSun" w:hint="eastAsia"/>
                <w:sz w:val="21"/>
                <w:szCs w:val="21"/>
                <w:lang w:eastAsia="zh-CN"/>
              </w:rPr>
              <w:t>（</w:t>
            </w:r>
            <w:r w:rsidRPr="009F2824">
              <w:rPr>
                <w:rFonts w:ascii="SimSun" w:eastAsia="SimSun" w:hAnsi="SimSun" w:cs="바탕" w:hint="eastAsia"/>
                <w:sz w:val="21"/>
                <w:szCs w:val="21"/>
                <w:lang w:eastAsia="zh-CN"/>
              </w:rPr>
              <w:t>四</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正在等待</w:t>
            </w:r>
            <w:r w:rsidRPr="009F2824">
              <w:rPr>
                <w:rFonts w:ascii="SimSun" w:eastAsia="SimSun" w:hAnsi="SimSun" w:cs="새굴림" w:hint="eastAsia"/>
                <w:sz w:val="21"/>
                <w:szCs w:val="21"/>
                <w:lang w:eastAsia="zh-CN"/>
              </w:rPr>
              <w:t>劳动人事争议仲裁委员会开庭的</w:t>
            </w:r>
            <w:r w:rsidRPr="009F2824">
              <w:rPr>
                <w:rFonts w:ascii="SimSun" w:eastAsia="SimSun" w:hAnsi="SimSun" w:cs="맑은 고딕" w:hint="eastAsia"/>
                <w:sz w:val="21"/>
                <w:szCs w:val="21"/>
                <w:lang w:eastAsia="zh-CN"/>
              </w:rPr>
              <w:t>；</w:t>
            </w: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r w:rsidRPr="009F2824">
              <w:rPr>
                <w:rFonts w:ascii="SimSun" w:eastAsia="SimSun" w:hAnsi="SimSun" w:hint="eastAsia"/>
                <w:sz w:val="21"/>
                <w:szCs w:val="21"/>
                <w:lang w:eastAsia="zh-CN"/>
              </w:rPr>
              <w:t>（</w:t>
            </w:r>
            <w:r w:rsidRPr="009F2824">
              <w:rPr>
                <w:rFonts w:ascii="SimSun" w:eastAsia="SimSun" w:hAnsi="SimSun" w:cs="바탕" w:hint="eastAsia"/>
                <w:sz w:val="21"/>
                <w:szCs w:val="21"/>
                <w:lang w:eastAsia="zh-CN"/>
              </w:rPr>
              <w:t>五</w:t>
            </w:r>
            <w:r w:rsidRPr="009F2824">
              <w:rPr>
                <w:rFonts w:ascii="SimSun" w:eastAsia="SimSun" w:hAnsi="SimSun" w:cs="맑은 고딕" w:hint="eastAsia"/>
                <w:sz w:val="21"/>
                <w:szCs w:val="21"/>
                <w:lang w:eastAsia="zh-CN"/>
              </w:rPr>
              <w:t>）</w:t>
            </w:r>
            <w:r w:rsidRPr="009F2824">
              <w:rPr>
                <w:rFonts w:ascii="SimSun" w:eastAsia="SimSun" w:hAnsi="SimSun" w:cs="새굴림" w:hint="eastAsia"/>
                <w:sz w:val="21"/>
                <w:szCs w:val="21"/>
                <w:lang w:eastAsia="zh-CN"/>
              </w:rPr>
              <w:t>启动鉴定程序或者委托其他部门调查取证的</w:t>
            </w:r>
            <w:r w:rsidRPr="009F2824">
              <w:rPr>
                <w:rFonts w:ascii="SimSun" w:eastAsia="SimSun" w:hAnsi="SimSun" w:cs="맑은 고딕" w:hint="eastAsia"/>
                <w:sz w:val="21"/>
                <w:szCs w:val="21"/>
                <w:lang w:eastAsia="zh-CN"/>
              </w:rPr>
              <w:t>；</w:t>
            </w: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r w:rsidRPr="009F2824">
              <w:rPr>
                <w:rFonts w:ascii="SimSun" w:eastAsia="SimSun" w:hAnsi="SimSun" w:hint="eastAsia"/>
                <w:sz w:val="21"/>
                <w:szCs w:val="21"/>
                <w:lang w:eastAsia="zh-CN"/>
              </w:rPr>
              <w:t>（</w:t>
            </w:r>
            <w:r w:rsidRPr="009F2824">
              <w:rPr>
                <w:rFonts w:ascii="SimSun" w:eastAsia="SimSun" w:hAnsi="SimSun" w:cs="바탕" w:hint="eastAsia"/>
                <w:sz w:val="21"/>
                <w:szCs w:val="21"/>
                <w:lang w:eastAsia="zh-CN"/>
              </w:rPr>
              <w:t>六</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其他正</w:t>
            </w:r>
            <w:r w:rsidRPr="009F2824">
              <w:rPr>
                <w:rFonts w:ascii="SimSun" w:eastAsia="SimSun" w:hAnsi="SimSun" w:cs="새굴림" w:hint="eastAsia"/>
                <w:sz w:val="21"/>
                <w:szCs w:val="21"/>
                <w:lang w:eastAsia="zh-CN"/>
              </w:rPr>
              <w:t>当事由</w:t>
            </w:r>
            <w:r w:rsidRPr="009F2824">
              <w:rPr>
                <w:rFonts w:ascii="SimSun" w:eastAsia="SimSun" w:hAnsi="SimSun" w:cs="맑은 고딕" w:hint="eastAsia"/>
                <w:sz w:val="21"/>
                <w:szCs w:val="21"/>
                <w:lang w:eastAsia="zh-CN"/>
              </w:rPr>
              <w:t>。</w:t>
            </w: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r w:rsidRPr="009F2824">
              <w:rPr>
                <w:rFonts w:ascii="SimSun" w:eastAsia="SimSun" w:hAnsi="SimSun" w:cs="새굴림" w:hint="eastAsia"/>
                <w:sz w:val="21"/>
                <w:szCs w:val="21"/>
                <w:lang w:eastAsia="zh-CN"/>
              </w:rPr>
              <w:t>当事人以劳动人事争议仲裁委员会逾期未作出仲裁裁决为由提起诉讼的</w:t>
            </w:r>
            <w:r w:rsidRPr="009F2824">
              <w:rPr>
                <w:rFonts w:ascii="SimSun" w:eastAsia="SimSun" w:hAnsi="SimSun" w:cs="맑은 고딕" w:hint="eastAsia"/>
                <w:sz w:val="21"/>
                <w:szCs w:val="21"/>
                <w:lang w:eastAsia="zh-CN"/>
              </w:rPr>
              <w:t>，</w:t>
            </w:r>
            <w:r w:rsidRPr="009F2824">
              <w:rPr>
                <w:rFonts w:ascii="SimSun" w:eastAsia="SimSun" w:hAnsi="SimSun" w:cs="새굴림" w:hint="eastAsia"/>
                <w:sz w:val="21"/>
                <w:szCs w:val="21"/>
                <w:lang w:eastAsia="zh-CN"/>
              </w:rPr>
              <w:t>应当提交劳动人事争议仲裁委员会出具的受理通知书或者其他已接受仲裁申请的凭证或证明</w:t>
            </w:r>
            <w:r w:rsidRPr="009F2824">
              <w:rPr>
                <w:rFonts w:ascii="SimSun" w:eastAsia="SimSun" w:hAnsi="SimSun" w:cs="맑은 고딕" w:hint="eastAsia"/>
                <w:sz w:val="21"/>
                <w:szCs w:val="21"/>
                <w:lang w:eastAsia="zh-CN"/>
              </w:rPr>
              <w:t>。</w:t>
            </w:r>
          </w:p>
          <w:p w:rsidR="00E72974" w:rsidRPr="009F2824" w:rsidRDefault="00E72974" w:rsidP="009F2824">
            <w:pPr>
              <w:wordWrap/>
              <w:snapToGrid w:val="0"/>
              <w:spacing w:line="290" w:lineRule="atLeast"/>
              <w:ind w:firstLineChars="200" w:firstLine="422"/>
              <w:rPr>
                <w:rFonts w:ascii="SimSun" w:eastAsia="SimSun" w:hAnsi="SimSun"/>
                <w:sz w:val="21"/>
                <w:szCs w:val="21"/>
                <w:lang w:eastAsia="zh-CN"/>
              </w:rPr>
            </w:pPr>
            <w:r w:rsidRPr="009F2824">
              <w:rPr>
                <w:rFonts w:ascii="SimSun" w:eastAsia="SimSun" w:hAnsi="SimSun" w:cs="바탕" w:hint="eastAsia"/>
                <w:b/>
                <w:sz w:val="21"/>
                <w:szCs w:val="21"/>
                <w:lang w:eastAsia="zh-CN"/>
              </w:rPr>
              <w:t>第十三</w:t>
            </w:r>
            <w:r w:rsidRPr="009F2824">
              <w:rPr>
                <w:rFonts w:ascii="SimSun" w:eastAsia="SimSun" w:hAnsi="SimSun" w:cs="새굴림" w:hint="eastAsia"/>
                <w:b/>
                <w:sz w:val="21"/>
                <w:szCs w:val="21"/>
                <w:lang w:eastAsia="zh-CN"/>
              </w:rPr>
              <w:t>条</w:t>
            </w:r>
            <w:r w:rsidRPr="009F2824">
              <w:rPr>
                <w:rFonts w:ascii="SimSun" w:eastAsia="SimSun" w:hAnsi="SimSun" w:hint="eastAsia"/>
                <w:sz w:val="21"/>
                <w:szCs w:val="21"/>
                <w:lang w:eastAsia="zh-CN"/>
              </w:rPr>
              <w:t xml:space="preserve"> </w:t>
            </w:r>
            <w:r w:rsidRPr="009F2824">
              <w:rPr>
                <w:rFonts w:ascii="SimSun" w:eastAsia="SimSun" w:hAnsi="SimSun" w:cs="새굴림" w:hint="eastAsia"/>
                <w:sz w:val="21"/>
                <w:szCs w:val="21"/>
                <w:lang w:eastAsia="zh-CN"/>
              </w:rPr>
              <w:t>劳动者依据调解仲裁法第四十七条第</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一</w:t>
            </w:r>
            <w:r w:rsidRPr="009F2824">
              <w:rPr>
                <w:rFonts w:ascii="SimSun" w:eastAsia="SimSun" w:hAnsi="SimSun" w:cs="맑은 고딕" w:hint="eastAsia"/>
                <w:sz w:val="21"/>
                <w:szCs w:val="21"/>
                <w:lang w:eastAsia="zh-CN"/>
              </w:rPr>
              <w:t>）</w:t>
            </w:r>
            <w:r w:rsidRPr="009F2824">
              <w:rPr>
                <w:rFonts w:ascii="SimSun" w:eastAsia="SimSun" w:hAnsi="SimSun" w:cs="새굴림" w:hint="eastAsia"/>
                <w:sz w:val="21"/>
                <w:szCs w:val="21"/>
                <w:lang w:eastAsia="zh-CN"/>
              </w:rPr>
              <w:t>项规定</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追索</w:t>
            </w:r>
            <w:r w:rsidRPr="009F2824">
              <w:rPr>
                <w:rFonts w:ascii="SimSun" w:eastAsia="SimSun" w:hAnsi="SimSun" w:cs="새굴림" w:hint="eastAsia"/>
                <w:sz w:val="21"/>
                <w:szCs w:val="21"/>
                <w:lang w:eastAsia="zh-CN"/>
              </w:rPr>
              <w:t>劳动报酬</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工</w:t>
            </w:r>
            <w:r w:rsidRPr="009F2824">
              <w:rPr>
                <w:rFonts w:ascii="SimSun" w:eastAsia="SimSun" w:hAnsi="SimSun" w:cs="새굴림" w:hint="eastAsia"/>
                <w:sz w:val="21"/>
                <w:szCs w:val="21"/>
                <w:lang w:eastAsia="zh-CN"/>
              </w:rPr>
              <w:t>伤医疗费</w:t>
            </w:r>
            <w:r w:rsidRPr="009F2824">
              <w:rPr>
                <w:rFonts w:ascii="SimSun" w:eastAsia="SimSun" w:hAnsi="SimSun" w:cs="맑은 고딕" w:hint="eastAsia"/>
                <w:sz w:val="21"/>
                <w:szCs w:val="21"/>
                <w:lang w:eastAsia="zh-CN"/>
              </w:rPr>
              <w:t>、</w:t>
            </w:r>
            <w:r w:rsidRPr="009F2824">
              <w:rPr>
                <w:rFonts w:ascii="SimSun" w:eastAsia="SimSun" w:hAnsi="SimSun" w:cs="새굴림" w:hint="eastAsia"/>
                <w:sz w:val="21"/>
                <w:szCs w:val="21"/>
                <w:lang w:eastAsia="zh-CN"/>
              </w:rPr>
              <w:t>经济补偿或者赔偿金</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如果仲裁裁</w:t>
            </w:r>
            <w:r w:rsidRPr="009F2824">
              <w:rPr>
                <w:rFonts w:ascii="SimSun" w:eastAsia="SimSun" w:hAnsi="SimSun" w:cs="새굴림" w:hint="eastAsia"/>
                <w:sz w:val="21"/>
                <w:szCs w:val="21"/>
                <w:lang w:eastAsia="zh-CN"/>
              </w:rPr>
              <w:t>决涉及数项</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每</w:t>
            </w:r>
            <w:r w:rsidRPr="009F2824">
              <w:rPr>
                <w:rFonts w:ascii="SimSun" w:eastAsia="SimSun" w:hAnsi="SimSun" w:cs="새굴림" w:hint="eastAsia"/>
                <w:sz w:val="21"/>
                <w:szCs w:val="21"/>
                <w:lang w:eastAsia="zh-CN"/>
              </w:rPr>
              <w:t>项确定的数额均不超过当地月最低工资标准十二个月金额的</w:t>
            </w:r>
            <w:r w:rsidRPr="009F2824">
              <w:rPr>
                <w:rFonts w:ascii="SimSun" w:eastAsia="SimSun" w:hAnsi="SimSun" w:cs="맑은 고딕" w:hint="eastAsia"/>
                <w:sz w:val="21"/>
                <w:szCs w:val="21"/>
                <w:lang w:eastAsia="zh-CN"/>
              </w:rPr>
              <w:t>，</w:t>
            </w:r>
            <w:r w:rsidRPr="009F2824">
              <w:rPr>
                <w:rFonts w:ascii="SimSun" w:eastAsia="SimSun" w:hAnsi="SimSun" w:cs="새굴림" w:hint="eastAsia"/>
                <w:sz w:val="21"/>
                <w:szCs w:val="21"/>
                <w:lang w:eastAsia="zh-CN"/>
              </w:rPr>
              <w:t>应当按照终局裁决处理</w:t>
            </w:r>
            <w:r w:rsidRPr="009F2824">
              <w:rPr>
                <w:rFonts w:ascii="SimSun" w:eastAsia="SimSun" w:hAnsi="SimSun" w:cs="맑은 고딕" w:hint="eastAsia"/>
                <w:sz w:val="21"/>
                <w:szCs w:val="21"/>
                <w:lang w:eastAsia="zh-CN"/>
              </w:rPr>
              <w:t>。</w:t>
            </w:r>
          </w:p>
          <w:p w:rsidR="00E72974" w:rsidRPr="009F2824" w:rsidRDefault="00E72974" w:rsidP="009F2824">
            <w:pPr>
              <w:wordWrap/>
              <w:snapToGrid w:val="0"/>
              <w:spacing w:line="290" w:lineRule="atLeast"/>
              <w:ind w:firstLineChars="200" w:firstLine="422"/>
              <w:rPr>
                <w:rFonts w:ascii="SimSun" w:eastAsia="SimSun" w:hAnsi="SimSun"/>
                <w:sz w:val="21"/>
                <w:szCs w:val="21"/>
                <w:lang w:eastAsia="zh-CN"/>
              </w:rPr>
            </w:pPr>
            <w:r w:rsidRPr="009F2824">
              <w:rPr>
                <w:rFonts w:ascii="SimSun" w:eastAsia="SimSun" w:hAnsi="SimSun" w:cs="바탕" w:hint="eastAsia"/>
                <w:b/>
                <w:sz w:val="21"/>
                <w:szCs w:val="21"/>
                <w:lang w:eastAsia="zh-CN"/>
              </w:rPr>
              <w:t>第十四</w:t>
            </w:r>
            <w:r w:rsidRPr="009F2824">
              <w:rPr>
                <w:rFonts w:ascii="SimSun" w:eastAsia="SimSun" w:hAnsi="SimSun" w:cs="새굴림" w:hint="eastAsia"/>
                <w:b/>
                <w:sz w:val="21"/>
                <w:szCs w:val="21"/>
                <w:lang w:eastAsia="zh-CN"/>
              </w:rPr>
              <w:t>条</w:t>
            </w:r>
            <w:r w:rsidRPr="009F2824">
              <w:rPr>
                <w:rFonts w:ascii="SimSun" w:eastAsia="SimSun" w:hAnsi="SimSun" w:hint="eastAsia"/>
                <w:sz w:val="21"/>
                <w:szCs w:val="21"/>
                <w:lang w:eastAsia="zh-CN"/>
              </w:rPr>
              <w:t xml:space="preserve"> </w:t>
            </w:r>
            <w:r w:rsidRPr="009F2824">
              <w:rPr>
                <w:rFonts w:ascii="SimSun" w:eastAsia="SimSun" w:hAnsi="SimSun" w:cs="새굴림" w:hint="eastAsia"/>
                <w:sz w:val="21"/>
                <w:szCs w:val="21"/>
                <w:lang w:eastAsia="zh-CN"/>
              </w:rPr>
              <w:t>劳动人事争议仲裁委员会作出的同一仲裁裁决同时包含终局裁决事项和非终局裁决事项</w:t>
            </w:r>
            <w:r w:rsidRPr="009F2824">
              <w:rPr>
                <w:rFonts w:ascii="SimSun" w:eastAsia="SimSun" w:hAnsi="SimSun" w:cs="맑은 고딕" w:hint="eastAsia"/>
                <w:sz w:val="21"/>
                <w:szCs w:val="21"/>
                <w:lang w:eastAsia="zh-CN"/>
              </w:rPr>
              <w:t>，</w:t>
            </w:r>
            <w:r w:rsidRPr="009F2824">
              <w:rPr>
                <w:rFonts w:ascii="SimSun" w:eastAsia="SimSun" w:hAnsi="SimSun" w:cs="새굴림" w:hint="eastAsia"/>
                <w:sz w:val="21"/>
                <w:szCs w:val="21"/>
                <w:lang w:eastAsia="zh-CN"/>
              </w:rPr>
              <w:t>当事人不服该仲裁裁决向人民法院提起诉讼的</w:t>
            </w:r>
            <w:r w:rsidRPr="009F2824">
              <w:rPr>
                <w:rFonts w:ascii="SimSun" w:eastAsia="SimSun" w:hAnsi="SimSun" w:cs="맑은 고딕" w:hint="eastAsia"/>
                <w:sz w:val="21"/>
                <w:szCs w:val="21"/>
                <w:lang w:eastAsia="zh-CN"/>
              </w:rPr>
              <w:t>，</w:t>
            </w:r>
            <w:r w:rsidRPr="009F2824">
              <w:rPr>
                <w:rFonts w:ascii="SimSun" w:eastAsia="SimSun" w:hAnsi="SimSun" w:cs="새굴림" w:hint="eastAsia"/>
                <w:sz w:val="21"/>
                <w:szCs w:val="21"/>
                <w:lang w:eastAsia="zh-CN"/>
              </w:rPr>
              <w:t>应当按照</w:t>
            </w:r>
            <w:r w:rsidRPr="009F2824">
              <w:rPr>
                <w:rFonts w:ascii="SimSun" w:eastAsia="SimSun" w:hAnsi="SimSun" w:cs="바탕" w:hint="eastAsia"/>
                <w:sz w:val="21"/>
                <w:szCs w:val="21"/>
                <w:lang w:eastAsia="zh-CN"/>
              </w:rPr>
              <w:t>非</w:t>
            </w:r>
            <w:r w:rsidRPr="009F2824">
              <w:rPr>
                <w:rFonts w:ascii="SimSun" w:eastAsia="SimSun" w:hAnsi="SimSun" w:cs="새굴림" w:hint="eastAsia"/>
                <w:sz w:val="21"/>
                <w:szCs w:val="21"/>
                <w:lang w:eastAsia="zh-CN"/>
              </w:rPr>
              <w:t>终局裁决处理</w:t>
            </w:r>
            <w:r w:rsidRPr="009F2824">
              <w:rPr>
                <w:rFonts w:ascii="SimSun" w:eastAsia="SimSun" w:hAnsi="SimSun" w:cs="맑은 고딕" w:hint="eastAsia"/>
                <w:sz w:val="21"/>
                <w:szCs w:val="21"/>
                <w:lang w:eastAsia="zh-CN"/>
              </w:rPr>
              <w:t>。</w:t>
            </w:r>
          </w:p>
          <w:p w:rsidR="00E72974" w:rsidRPr="009F2824" w:rsidRDefault="00E72974" w:rsidP="009F2824">
            <w:pPr>
              <w:wordWrap/>
              <w:snapToGrid w:val="0"/>
              <w:spacing w:line="290" w:lineRule="atLeast"/>
              <w:ind w:firstLineChars="200" w:firstLine="422"/>
              <w:rPr>
                <w:rFonts w:ascii="SimSun" w:eastAsia="SimSun" w:hAnsi="SimSun"/>
                <w:sz w:val="21"/>
                <w:szCs w:val="21"/>
                <w:lang w:eastAsia="zh-CN"/>
              </w:rPr>
            </w:pPr>
            <w:r w:rsidRPr="009F2824">
              <w:rPr>
                <w:rFonts w:ascii="SimSun" w:eastAsia="SimSun" w:hAnsi="SimSun" w:cs="바탕" w:hint="eastAsia"/>
                <w:b/>
                <w:sz w:val="21"/>
                <w:szCs w:val="21"/>
                <w:lang w:eastAsia="zh-CN"/>
              </w:rPr>
              <w:t>第十五</w:t>
            </w:r>
            <w:r w:rsidRPr="009F2824">
              <w:rPr>
                <w:rFonts w:ascii="SimSun" w:eastAsia="SimSun" w:hAnsi="SimSun" w:cs="새굴림" w:hint="eastAsia"/>
                <w:b/>
                <w:sz w:val="21"/>
                <w:szCs w:val="21"/>
                <w:lang w:eastAsia="zh-CN"/>
              </w:rPr>
              <w:t>条</w:t>
            </w:r>
            <w:r w:rsidRPr="009F2824">
              <w:rPr>
                <w:rFonts w:ascii="SimSun" w:eastAsia="SimSun" w:hAnsi="SimSun" w:hint="eastAsia"/>
                <w:sz w:val="21"/>
                <w:szCs w:val="21"/>
                <w:lang w:eastAsia="zh-CN"/>
              </w:rPr>
              <w:t xml:space="preserve"> </w:t>
            </w:r>
            <w:r w:rsidRPr="009F2824">
              <w:rPr>
                <w:rFonts w:ascii="SimSun" w:eastAsia="SimSun" w:hAnsi="SimSun" w:cs="새굴림" w:hint="eastAsia"/>
                <w:sz w:val="21"/>
                <w:szCs w:val="21"/>
                <w:lang w:eastAsia="zh-CN"/>
              </w:rPr>
              <w:t>劳动者依据调解仲裁法第四十八条规定向基层人民法院提起诉讼</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用人</w:t>
            </w:r>
            <w:r w:rsidRPr="009F2824">
              <w:rPr>
                <w:rFonts w:ascii="SimSun" w:eastAsia="SimSun" w:hAnsi="SimSun" w:cs="새굴림" w:hint="eastAsia"/>
                <w:sz w:val="21"/>
                <w:szCs w:val="21"/>
                <w:lang w:eastAsia="zh-CN"/>
              </w:rPr>
              <w:t>单位依据调解仲裁法第四十九条规定向劳动人事争议仲裁委员会所在地的中级人民法院申请撤销仲裁裁决的</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中</w:t>
            </w:r>
            <w:r w:rsidRPr="009F2824">
              <w:rPr>
                <w:rFonts w:ascii="SimSun" w:eastAsia="SimSun" w:hAnsi="SimSun" w:cs="새굴림" w:hint="eastAsia"/>
                <w:sz w:val="21"/>
                <w:szCs w:val="21"/>
                <w:lang w:eastAsia="zh-CN"/>
              </w:rPr>
              <w:t>级人民法院应不予受理</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已</w:t>
            </w:r>
            <w:r w:rsidRPr="009F2824">
              <w:rPr>
                <w:rFonts w:ascii="SimSun" w:eastAsia="SimSun" w:hAnsi="SimSun" w:cs="새굴림" w:hint="eastAsia"/>
                <w:sz w:val="21"/>
                <w:szCs w:val="21"/>
                <w:lang w:eastAsia="zh-CN"/>
              </w:rPr>
              <w:t>经受理的</w:t>
            </w:r>
            <w:r w:rsidRPr="009F2824">
              <w:rPr>
                <w:rFonts w:ascii="SimSun" w:eastAsia="SimSun" w:hAnsi="SimSun" w:cs="맑은 고딕" w:hint="eastAsia"/>
                <w:sz w:val="21"/>
                <w:szCs w:val="21"/>
                <w:lang w:eastAsia="zh-CN"/>
              </w:rPr>
              <w:t>，</w:t>
            </w:r>
            <w:r w:rsidRPr="009F2824">
              <w:rPr>
                <w:rFonts w:ascii="SimSun" w:eastAsia="SimSun" w:hAnsi="SimSun" w:cs="새굴림" w:hint="eastAsia"/>
                <w:sz w:val="21"/>
                <w:szCs w:val="21"/>
                <w:lang w:eastAsia="zh-CN"/>
              </w:rPr>
              <w:t>应当裁定驳回申请</w:t>
            </w:r>
            <w:r w:rsidRPr="009F2824">
              <w:rPr>
                <w:rFonts w:ascii="SimSun" w:eastAsia="SimSun" w:hAnsi="SimSun" w:cs="맑은 고딕" w:hint="eastAsia"/>
                <w:sz w:val="21"/>
                <w:szCs w:val="21"/>
                <w:lang w:eastAsia="zh-CN"/>
              </w:rPr>
              <w:t>。</w:t>
            </w: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r w:rsidRPr="009F2824">
              <w:rPr>
                <w:rFonts w:ascii="SimSun" w:eastAsia="SimSun" w:hAnsi="SimSun" w:cs="바탕" w:hint="eastAsia"/>
                <w:sz w:val="21"/>
                <w:szCs w:val="21"/>
                <w:lang w:eastAsia="zh-CN"/>
              </w:rPr>
              <w:t>被人民法院</w:t>
            </w:r>
            <w:r w:rsidRPr="009F2824">
              <w:rPr>
                <w:rFonts w:ascii="SimSun" w:eastAsia="SimSun" w:hAnsi="SimSun" w:cs="새굴림" w:hint="eastAsia"/>
                <w:sz w:val="21"/>
                <w:szCs w:val="21"/>
                <w:lang w:eastAsia="zh-CN"/>
              </w:rPr>
              <w:t>驳回起诉或者劳动者撤诉的</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用人</w:t>
            </w:r>
            <w:r w:rsidRPr="009F2824">
              <w:rPr>
                <w:rFonts w:ascii="SimSun" w:eastAsia="SimSun" w:hAnsi="SimSun" w:cs="새굴림" w:hint="eastAsia"/>
                <w:sz w:val="21"/>
                <w:szCs w:val="21"/>
                <w:lang w:eastAsia="zh-CN"/>
              </w:rPr>
              <w:t>单位可以自收到裁定书之日起三十日内</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向</w:t>
            </w:r>
            <w:r w:rsidRPr="009F2824">
              <w:rPr>
                <w:rFonts w:ascii="SimSun" w:eastAsia="SimSun" w:hAnsi="SimSun" w:cs="새굴림" w:hint="eastAsia"/>
                <w:sz w:val="21"/>
                <w:szCs w:val="21"/>
                <w:lang w:eastAsia="zh-CN"/>
              </w:rPr>
              <w:t>劳动人事争议仲裁委员会所在地的中级人民法院申请撤销仲裁裁决</w:t>
            </w:r>
            <w:r w:rsidRPr="009F2824">
              <w:rPr>
                <w:rFonts w:ascii="SimSun" w:eastAsia="SimSun" w:hAnsi="SimSun" w:cs="맑은 고딕" w:hint="eastAsia"/>
                <w:sz w:val="21"/>
                <w:szCs w:val="21"/>
                <w:lang w:eastAsia="zh-CN"/>
              </w:rPr>
              <w:t>。</w:t>
            </w:r>
          </w:p>
          <w:p w:rsidR="00E72974" w:rsidRPr="009F2824" w:rsidRDefault="00E72974" w:rsidP="009F2824">
            <w:pPr>
              <w:wordWrap/>
              <w:snapToGrid w:val="0"/>
              <w:spacing w:line="290" w:lineRule="atLeast"/>
              <w:ind w:firstLineChars="200" w:firstLine="422"/>
              <w:rPr>
                <w:rFonts w:ascii="SimSun" w:eastAsia="SimSun" w:hAnsi="SimSun"/>
                <w:sz w:val="21"/>
                <w:szCs w:val="21"/>
                <w:lang w:eastAsia="zh-CN"/>
              </w:rPr>
            </w:pPr>
            <w:r w:rsidRPr="009F2824">
              <w:rPr>
                <w:rFonts w:ascii="SimSun" w:eastAsia="SimSun" w:hAnsi="SimSun" w:cs="바탕" w:hint="eastAsia"/>
                <w:b/>
                <w:sz w:val="21"/>
                <w:szCs w:val="21"/>
                <w:lang w:eastAsia="zh-CN"/>
              </w:rPr>
              <w:t>第十六</w:t>
            </w:r>
            <w:r w:rsidRPr="009F2824">
              <w:rPr>
                <w:rFonts w:ascii="SimSun" w:eastAsia="SimSun" w:hAnsi="SimSun" w:cs="새굴림" w:hint="eastAsia"/>
                <w:b/>
                <w:sz w:val="21"/>
                <w:szCs w:val="21"/>
                <w:lang w:eastAsia="zh-CN"/>
              </w:rPr>
              <w:t>条</w:t>
            </w:r>
            <w:r w:rsidRPr="009F2824">
              <w:rPr>
                <w:rFonts w:ascii="SimSun" w:eastAsia="SimSun" w:hAnsi="SimSun" w:hint="eastAsia"/>
                <w:sz w:val="21"/>
                <w:szCs w:val="21"/>
                <w:lang w:eastAsia="zh-CN"/>
              </w:rPr>
              <w:t xml:space="preserve"> </w:t>
            </w:r>
            <w:r w:rsidRPr="009F2824">
              <w:rPr>
                <w:rFonts w:ascii="SimSun" w:eastAsia="SimSun" w:hAnsi="SimSun" w:cs="바탕" w:hint="eastAsia"/>
                <w:sz w:val="21"/>
                <w:szCs w:val="21"/>
                <w:lang w:eastAsia="zh-CN"/>
              </w:rPr>
              <w:t>用人</w:t>
            </w:r>
            <w:r w:rsidRPr="009F2824">
              <w:rPr>
                <w:rFonts w:ascii="SimSun" w:eastAsia="SimSun" w:hAnsi="SimSun" w:cs="새굴림" w:hint="eastAsia"/>
                <w:sz w:val="21"/>
                <w:szCs w:val="21"/>
                <w:lang w:eastAsia="zh-CN"/>
              </w:rPr>
              <w:t>单位依照调解仲裁法第四十九条规定向中级人民法院申请撤销仲裁裁决</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中</w:t>
            </w:r>
            <w:r w:rsidRPr="009F2824">
              <w:rPr>
                <w:rFonts w:ascii="SimSun" w:eastAsia="SimSun" w:hAnsi="SimSun" w:cs="새굴림" w:hint="eastAsia"/>
                <w:sz w:val="21"/>
                <w:szCs w:val="21"/>
                <w:lang w:eastAsia="zh-CN"/>
              </w:rPr>
              <w:t>级人民法院作出的驳回申请或者撤销仲裁裁决的裁定为终审裁定</w:t>
            </w:r>
            <w:r w:rsidRPr="009F2824">
              <w:rPr>
                <w:rFonts w:ascii="SimSun" w:eastAsia="SimSun" w:hAnsi="SimSun" w:cs="맑은 고딕" w:hint="eastAsia"/>
                <w:sz w:val="21"/>
                <w:szCs w:val="21"/>
                <w:lang w:eastAsia="zh-CN"/>
              </w:rPr>
              <w:t>。</w:t>
            </w:r>
          </w:p>
          <w:p w:rsidR="00E72974" w:rsidRPr="009F2824" w:rsidRDefault="00E72974" w:rsidP="009F2824">
            <w:pPr>
              <w:wordWrap/>
              <w:snapToGrid w:val="0"/>
              <w:spacing w:line="290" w:lineRule="atLeast"/>
              <w:ind w:firstLineChars="200" w:firstLine="422"/>
              <w:rPr>
                <w:rFonts w:ascii="SimSun" w:eastAsia="SimSun" w:hAnsi="SimSun"/>
                <w:sz w:val="21"/>
                <w:szCs w:val="21"/>
                <w:lang w:eastAsia="zh-CN"/>
              </w:rPr>
            </w:pPr>
            <w:r w:rsidRPr="009F2824">
              <w:rPr>
                <w:rFonts w:ascii="SimSun" w:eastAsia="SimSun" w:hAnsi="SimSun" w:cs="바탕" w:hint="eastAsia"/>
                <w:b/>
                <w:sz w:val="21"/>
                <w:szCs w:val="21"/>
                <w:lang w:eastAsia="zh-CN"/>
              </w:rPr>
              <w:t>第十七</w:t>
            </w:r>
            <w:r w:rsidRPr="009F2824">
              <w:rPr>
                <w:rFonts w:ascii="SimSun" w:eastAsia="SimSun" w:hAnsi="SimSun" w:cs="새굴림" w:hint="eastAsia"/>
                <w:b/>
                <w:sz w:val="21"/>
                <w:szCs w:val="21"/>
                <w:lang w:eastAsia="zh-CN"/>
              </w:rPr>
              <w:t>条</w:t>
            </w:r>
            <w:r w:rsidRPr="009F2824">
              <w:rPr>
                <w:rFonts w:ascii="SimSun" w:eastAsia="SimSun" w:hAnsi="SimSun" w:hint="eastAsia"/>
                <w:sz w:val="21"/>
                <w:szCs w:val="21"/>
                <w:lang w:eastAsia="zh-CN"/>
              </w:rPr>
              <w:t xml:space="preserve"> </w:t>
            </w:r>
            <w:r w:rsidRPr="009F2824">
              <w:rPr>
                <w:rFonts w:ascii="SimSun" w:eastAsia="SimSun" w:hAnsi="SimSun" w:cs="새굴림" w:hint="eastAsia"/>
                <w:sz w:val="21"/>
                <w:szCs w:val="21"/>
                <w:lang w:eastAsia="zh-CN"/>
              </w:rPr>
              <w:t>劳动者依据劳动合同法第三十条第二款和调解仲裁法第十六条规定向人民法院申请支付令</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符合民事</w:t>
            </w:r>
            <w:r w:rsidRPr="009F2824">
              <w:rPr>
                <w:rFonts w:ascii="SimSun" w:eastAsia="SimSun" w:hAnsi="SimSun" w:cs="새굴림" w:hint="eastAsia"/>
                <w:sz w:val="21"/>
                <w:szCs w:val="21"/>
                <w:lang w:eastAsia="zh-CN"/>
              </w:rPr>
              <w:t>诉讼法第十七章督促程序规定的</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人民法</w:t>
            </w:r>
            <w:r w:rsidRPr="009F2824">
              <w:rPr>
                <w:rFonts w:ascii="SimSun" w:eastAsia="SimSun" w:hAnsi="SimSun" w:cs="바탕" w:hint="eastAsia"/>
                <w:sz w:val="21"/>
                <w:szCs w:val="21"/>
                <w:lang w:eastAsia="zh-CN"/>
              </w:rPr>
              <w:lastRenderedPageBreak/>
              <w:t>院</w:t>
            </w:r>
            <w:r w:rsidRPr="009F2824">
              <w:rPr>
                <w:rFonts w:ascii="SimSun" w:eastAsia="SimSun" w:hAnsi="SimSun" w:cs="새굴림" w:hint="eastAsia"/>
                <w:sz w:val="21"/>
                <w:szCs w:val="21"/>
                <w:lang w:eastAsia="zh-CN"/>
              </w:rPr>
              <w:t>应予受理</w:t>
            </w:r>
            <w:r w:rsidRPr="009F2824">
              <w:rPr>
                <w:rFonts w:ascii="SimSun" w:eastAsia="SimSun" w:hAnsi="SimSun" w:cs="맑은 고딕" w:hint="eastAsia"/>
                <w:sz w:val="21"/>
                <w:szCs w:val="21"/>
                <w:lang w:eastAsia="zh-CN"/>
              </w:rPr>
              <w:t>。</w:t>
            </w: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r w:rsidRPr="009F2824">
              <w:rPr>
                <w:rFonts w:ascii="SimSun" w:eastAsia="SimSun" w:hAnsi="SimSun" w:cs="바탕" w:hint="eastAsia"/>
                <w:sz w:val="21"/>
                <w:szCs w:val="21"/>
                <w:lang w:eastAsia="zh-CN"/>
              </w:rPr>
              <w:t>依据</w:t>
            </w:r>
            <w:r w:rsidRPr="009F2824">
              <w:rPr>
                <w:rFonts w:ascii="SimSun" w:eastAsia="SimSun" w:hAnsi="SimSun" w:cs="새굴림" w:hint="eastAsia"/>
                <w:sz w:val="21"/>
                <w:szCs w:val="21"/>
                <w:lang w:eastAsia="zh-CN"/>
              </w:rPr>
              <w:t>劳动合同法第三十条第二款规定申请支付令被人民法院裁定终结督促程序后</w:t>
            </w:r>
            <w:r w:rsidRPr="009F2824">
              <w:rPr>
                <w:rFonts w:ascii="SimSun" w:eastAsia="SimSun" w:hAnsi="SimSun" w:cs="맑은 고딕" w:hint="eastAsia"/>
                <w:sz w:val="21"/>
                <w:szCs w:val="21"/>
                <w:lang w:eastAsia="zh-CN"/>
              </w:rPr>
              <w:t>，</w:t>
            </w:r>
            <w:r w:rsidRPr="009F2824">
              <w:rPr>
                <w:rFonts w:ascii="SimSun" w:eastAsia="SimSun" w:hAnsi="SimSun" w:cs="새굴림" w:hint="eastAsia"/>
                <w:sz w:val="21"/>
                <w:szCs w:val="21"/>
                <w:lang w:eastAsia="zh-CN"/>
              </w:rPr>
              <w:t>劳动者就劳动争议事项直接向人民法院起诉的</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人民法院</w:t>
            </w:r>
            <w:r w:rsidRPr="009F2824">
              <w:rPr>
                <w:rFonts w:ascii="SimSun" w:eastAsia="SimSun" w:hAnsi="SimSun" w:cs="새굴림" w:hint="eastAsia"/>
                <w:sz w:val="21"/>
                <w:szCs w:val="21"/>
                <w:lang w:eastAsia="zh-CN"/>
              </w:rPr>
              <w:t>应当告知其先向劳动人事争议仲裁委员会申请仲裁</w:t>
            </w:r>
            <w:r w:rsidRPr="009F2824">
              <w:rPr>
                <w:rFonts w:ascii="SimSun" w:eastAsia="SimSun" w:hAnsi="SimSun" w:cs="맑은 고딕" w:hint="eastAsia"/>
                <w:sz w:val="21"/>
                <w:szCs w:val="21"/>
                <w:lang w:eastAsia="zh-CN"/>
              </w:rPr>
              <w:t>。</w:t>
            </w:r>
          </w:p>
          <w:p w:rsidR="00E72974" w:rsidRPr="00432915" w:rsidRDefault="00E72974" w:rsidP="00432915">
            <w:pPr>
              <w:wordWrap/>
              <w:snapToGrid w:val="0"/>
              <w:spacing w:line="290" w:lineRule="atLeast"/>
              <w:ind w:firstLineChars="200" w:firstLine="444"/>
              <w:rPr>
                <w:rFonts w:ascii="SimSun" w:eastAsia="SimSun" w:hAnsi="SimSun"/>
                <w:spacing w:val="6"/>
                <w:sz w:val="21"/>
                <w:szCs w:val="21"/>
                <w:lang w:eastAsia="zh-CN"/>
              </w:rPr>
            </w:pPr>
            <w:r w:rsidRPr="00432915">
              <w:rPr>
                <w:rFonts w:ascii="SimSun" w:eastAsia="SimSun" w:hAnsi="SimSun" w:cs="바탕" w:hint="eastAsia"/>
                <w:spacing w:val="6"/>
                <w:sz w:val="21"/>
                <w:szCs w:val="21"/>
                <w:lang w:eastAsia="zh-CN"/>
              </w:rPr>
              <w:t>依据</w:t>
            </w:r>
            <w:r w:rsidRPr="00432915">
              <w:rPr>
                <w:rFonts w:ascii="SimSun" w:eastAsia="SimSun" w:hAnsi="SimSun" w:cs="새굴림" w:hint="eastAsia"/>
                <w:spacing w:val="6"/>
                <w:sz w:val="21"/>
                <w:szCs w:val="21"/>
                <w:lang w:eastAsia="zh-CN"/>
              </w:rPr>
              <w:t>调解仲裁法第十六条规定申请支付令被人民法院裁定终结督促程序后</w:t>
            </w:r>
            <w:r w:rsidRPr="00432915">
              <w:rPr>
                <w:rFonts w:ascii="SimSun" w:eastAsia="SimSun" w:hAnsi="SimSun" w:cs="맑은 고딕" w:hint="eastAsia"/>
                <w:spacing w:val="6"/>
                <w:sz w:val="21"/>
                <w:szCs w:val="21"/>
                <w:lang w:eastAsia="zh-CN"/>
              </w:rPr>
              <w:t>，</w:t>
            </w:r>
            <w:r w:rsidRPr="00432915">
              <w:rPr>
                <w:rFonts w:ascii="SimSun" w:eastAsia="SimSun" w:hAnsi="SimSun" w:cs="새굴림" w:hint="eastAsia"/>
                <w:spacing w:val="6"/>
                <w:sz w:val="21"/>
                <w:szCs w:val="21"/>
                <w:lang w:eastAsia="zh-CN"/>
              </w:rPr>
              <w:t>劳动者依据调解协议直接向人民法院提起诉讼的</w:t>
            </w:r>
            <w:r w:rsidRPr="00432915">
              <w:rPr>
                <w:rFonts w:ascii="SimSun" w:eastAsia="SimSun" w:hAnsi="SimSun" w:cs="맑은 고딕" w:hint="eastAsia"/>
                <w:spacing w:val="6"/>
                <w:sz w:val="21"/>
                <w:szCs w:val="21"/>
                <w:lang w:eastAsia="zh-CN"/>
              </w:rPr>
              <w:t>，</w:t>
            </w:r>
            <w:r w:rsidRPr="00432915">
              <w:rPr>
                <w:rFonts w:ascii="SimSun" w:eastAsia="SimSun" w:hAnsi="SimSun" w:cs="바탕" w:hint="eastAsia"/>
                <w:spacing w:val="6"/>
                <w:sz w:val="21"/>
                <w:szCs w:val="21"/>
                <w:lang w:eastAsia="zh-CN"/>
              </w:rPr>
              <w:t>人民法院</w:t>
            </w:r>
            <w:r w:rsidRPr="00432915">
              <w:rPr>
                <w:rFonts w:ascii="SimSun" w:eastAsia="SimSun" w:hAnsi="SimSun" w:cs="새굴림" w:hint="eastAsia"/>
                <w:spacing w:val="6"/>
                <w:sz w:val="21"/>
                <w:szCs w:val="21"/>
                <w:lang w:eastAsia="zh-CN"/>
              </w:rPr>
              <w:t>应予受理</w:t>
            </w:r>
            <w:r w:rsidRPr="00432915">
              <w:rPr>
                <w:rFonts w:ascii="SimSun" w:eastAsia="SimSun" w:hAnsi="SimSun" w:cs="맑은 고딕" w:hint="eastAsia"/>
                <w:spacing w:val="6"/>
                <w:sz w:val="21"/>
                <w:szCs w:val="21"/>
                <w:lang w:eastAsia="zh-CN"/>
              </w:rPr>
              <w:t>。</w:t>
            </w:r>
          </w:p>
          <w:p w:rsidR="00E72974" w:rsidRPr="009F2824" w:rsidRDefault="00E72974" w:rsidP="00432915">
            <w:pPr>
              <w:wordWrap/>
              <w:snapToGrid w:val="0"/>
              <w:spacing w:line="290" w:lineRule="atLeast"/>
              <w:ind w:firstLineChars="200" w:firstLine="454"/>
              <w:rPr>
                <w:rFonts w:ascii="SimSun" w:eastAsia="SimSun" w:hAnsi="SimSun"/>
                <w:sz w:val="21"/>
                <w:szCs w:val="21"/>
                <w:lang w:eastAsia="zh-CN"/>
              </w:rPr>
            </w:pPr>
            <w:r w:rsidRPr="00432915">
              <w:rPr>
                <w:rFonts w:ascii="SimSun" w:eastAsia="SimSun" w:hAnsi="SimSun" w:cs="바탕" w:hint="eastAsia"/>
                <w:b/>
                <w:spacing w:val="8"/>
                <w:sz w:val="21"/>
                <w:szCs w:val="21"/>
                <w:lang w:eastAsia="zh-CN"/>
              </w:rPr>
              <w:t>第十八</w:t>
            </w:r>
            <w:r w:rsidRPr="00432915">
              <w:rPr>
                <w:rFonts w:ascii="SimSun" w:eastAsia="SimSun" w:hAnsi="SimSun" w:cs="새굴림" w:hint="eastAsia"/>
                <w:b/>
                <w:spacing w:val="8"/>
                <w:sz w:val="21"/>
                <w:szCs w:val="21"/>
                <w:lang w:eastAsia="zh-CN"/>
              </w:rPr>
              <w:t>条</w:t>
            </w:r>
            <w:r w:rsidRPr="00432915">
              <w:rPr>
                <w:rFonts w:ascii="SimSun" w:eastAsia="SimSun" w:hAnsi="SimSun" w:hint="eastAsia"/>
                <w:spacing w:val="8"/>
                <w:sz w:val="21"/>
                <w:szCs w:val="21"/>
                <w:lang w:eastAsia="zh-CN"/>
              </w:rPr>
              <w:t xml:space="preserve"> </w:t>
            </w:r>
            <w:r w:rsidRPr="00432915">
              <w:rPr>
                <w:rFonts w:ascii="SimSun" w:eastAsia="SimSun" w:hAnsi="SimSun" w:cs="새굴림" w:hint="eastAsia"/>
                <w:spacing w:val="8"/>
                <w:sz w:val="21"/>
                <w:szCs w:val="21"/>
                <w:lang w:eastAsia="zh-CN"/>
              </w:rPr>
              <w:t>劳动人事争议仲裁委员会作出终局裁决</w:t>
            </w:r>
            <w:r w:rsidRPr="00432915">
              <w:rPr>
                <w:rFonts w:ascii="SimSun" w:eastAsia="SimSun" w:hAnsi="SimSun" w:cs="맑은 고딕" w:hint="eastAsia"/>
                <w:spacing w:val="8"/>
                <w:sz w:val="21"/>
                <w:szCs w:val="21"/>
                <w:lang w:eastAsia="zh-CN"/>
              </w:rPr>
              <w:t>，</w:t>
            </w:r>
            <w:r w:rsidRPr="00432915">
              <w:rPr>
                <w:rFonts w:ascii="SimSun" w:eastAsia="SimSun" w:hAnsi="SimSun" w:cs="새굴림" w:hint="eastAsia"/>
                <w:spacing w:val="8"/>
                <w:sz w:val="21"/>
                <w:szCs w:val="21"/>
                <w:lang w:eastAsia="zh-CN"/>
              </w:rPr>
              <w:t>劳动者向</w:t>
            </w:r>
            <w:r w:rsidRPr="00432915">
              <w:rPr>
                <w:rFonts w:ascii="SimSun" w:eastAsia="SimSun" w:hAnsi="SimSun" w:cs="바탕" w:hint="eastAsia"/>
                <w:spacing w:val="8"/>
                <w:sz w:val="21"/>
                <w:szCs w:val="21"/>
                <w:lang w:eastAsia="zh-CN"/>
              </w:rPr>
              <w:t>人民法院申</w:t>
            </w:r>
            <w:r w:rsidRPr="00432915">
              <w:rPr>
                <w:rFonts w:ascii="SimSun" w:eastAsia="SimSun" w:hAnsi="SimSun" w:cs="새굴림" w:hint="eastAsia"/>
                <w:spacing w:val="8"/>
                <w:sz w:val="21"/>
                <w:szCs w:val="21"/>
                <w:lang w:eastAsia="zh-CN"/>
              </w:rPr>
              <w:t>请执行</w:t>
            </w:r>
            <w:r w:rsidRPr="00432915">
              <w:rPr>
                <w:rFonts w:ascii="SimSun" w:eastAsia="SimSun" w:hAnsi="SimSun" w:cs="맑은 고딕" w:hint="eastAsia"/>
                <w:spacing w:val="8"/>
                <w:sz w:val="21"/>
                <w:szCs w:val="21"/>
                <w:lang w:eastAsia="zh-CN"/>
              </w:rPr>
              <w:t>，</w:t>
            </w:r>
            <w:r w:rsidRPr="00432915">
              <w:rPr>
                <w:rFonts w:ascii="SimSun" w:eastAsia="SimSun" w:hAnsi="SimSun" w:cs="바탕" w:hint="eastAsia"/>
                <w:spacing w:val="8"/>
                <w:sz w:val="21"/>
                <w:szCs w:val="21"/>
                <w:lang w:eastAsia="zh-CN"/>
              </w:rPr>
              <w:t>用人</w:t>
            </w:r>
            <w:r w:rsidRPr="00432915">
              <w:rPr>
                <w:rFonts w:ascii="SimSun" w:eastAsia="SimSun" w:hAnsi="SimSun" w:cs="새굴림" w:hint="eastAsia"/>
                <w:spacing w:val="8"/>
                <w:sz w:val="21"/>
                <w:szCs w:val="21"/>
                <w:lang w:eastAsia="zh-CN"/>
              </w:rPr>
              <w:t>单位向劳动人事争议仲裁委员会所在地的中级人民法院申请撤销的</w:t>
            </w:r>
            <w:r w:rsidRPr="00432915">
              <w:rPr>
                <w:rFonts w:ascii="SimSun" w:eastAsia="SimSun" w:hAnsi="SimSun" w:cs="맑은 고딕" w:hint="eastAsia"/>
                <w:spacing w:val="8"/>
                <w:sz w:val="21"/>
                <w:szCs w:val="21"/>
                <w:lang w:eastAsia="zh-CN"/>
              </w:rPr>
              <w:t>，</w:t>
            </w:r>
            <w:r w:rsidRPr="00432915">
              <w:rPr>
                <w:rFonts w:ascii="SimSun" w:eastAsia="SimSun" w:hAnsi="SimSun" w:cs="바탕" w:hint="eastAsia"/>
                <w:spacing w:val="8"/>
                <w:sz w:val="21"/>
                <w:szCs w:val="21"/>
                <w:lang w:eastAsia="zh-CN"/>
              </w:rPr>
              <w:t>人民法院</w:t>
            </w:r>
            <w:r w:rsidRPr="00432915">
              <w:rPr>
                <w:rFonts w:ascii="SimSun" w:eastAsia="SimSun" w:hAnsi="SimSun" w:cs="새굴림" w:hint="eastAsia"/>
                <w:spacing w:val="8"/>
                <w:sz w:val="21"/>
                <w:szCs w:val="21"/>
                <w:lang w:eastAsia="zh-CN"/>
              </w:rPr>
              <w:t>应当裁定中止执行</w:t>
            </w:r>
            <w:r w:rsidRPr="009F2824">
              <w:rPr>
                <w:rFonts w:ascii="SimSun" w:eastAsia="SimSun" w:hAnsi="SimSun" w:cs="맑은 고딕" w:hint="eastAsia"/>
                <w:sz w:val="21"/>
                <w:szCs w:val="21"/>
                <w:lang w:eastAsia="zh-CN"/>
              </w:rPr>
              <w:t>。</w:t>
            </w: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r w:rsidRPr="009F2824">
              <w:rPr>
                <w:rFonts w:ascii="SimSun" w:eastAsia="SimSun" w:hAnsi="SimSun" w:cs="바탕" w:hint="eastAsia"/>
                <w:sz w:val="21"/>
                <w:szCs w:val="21"/>
                <w:lang w:eastAsia="zh-CN"/>
              </w:rPr>
              <w:t>用人</w:t>
            </w:r>
            <w:r w:rsidRPr="009F2824">
              <w:rPr>
                <w:rFonts w:ascii="SimSun" w:eastAsia="SimSun" w:hAnsi="SimSun" w:cs="새굴림" w:hint="eastAsia"/>
                <w:sz w:val="21"/>
                <w:szCs w:val="21"/>
                <w:lang w:eastAsia="zh-CN"/>
              </w:rPr>
              <w:t>单位撤回撤销终局裁决申请或者其申请被驳回的</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人民法院</w:t>
            </w:r>
            <w:r w:rsidRPr="009F2824">
              <w:rPr>
                <w:rFonts w:ascii="SimSun" w:eastAsia="SimSun" w:hAnsi="SimSun" w:cs="새굴림" w:hint="eastAsia"/>
                <w:sz w:val="21"/>
                <w:szCs w:val="21"/>
                <w:lang w:eastAsia="zh-CN"/>
              </w:rPr>
              <w:t>应当裁定恢复执行</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仲裁裁</w:t>
            </w:r>
            <w:r w:rsidRPr="009F2824">
              <w:rPr>
                <w:rFonts w:ascii="SimSun" w:eastAsia="SimSun" w:hAnsi="SimSun" w:cs="새굴림" w:hint="eastAsia"/>
                <w:sz w:val="21"/>
                <w:szCs w:val="21"/>
                <w:lang w:eastAsia="zh-CN"/>
              </w:rPr>
              <w:t>决被撤销的</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人民法院</w:t>
            </w:r>
            <w:r w:rsidRPr="009F2824">
              <w:rPr>
                <w:rFonts w:ascii="SimSun" w:eastAsia="SimSun" w:hAnsi="SimSun" w:cs="새굴림" w:hint="eastAsia"/>
                <w:sz w:val="21"/>
                <w:szCs w:val="21"/>
                <w:lang w:eastAsia="zh-CN"/>
              </w:rPr>
              <w:t>应当裁定终结执行</w:t>
            </w:r>
            <w:r w:rsidRPr="009F2824">
              <w:rPr>
                <w:rFonts w:ascii="SimSun" w:eastAsia="SimSun" w:hAnsi="SimSun" w:cs="맑은 고딕" w:hint="eastAsia"/>
                <w:sz w:val="21"/>
                <w:szCs w:val="21"/>
                <w:lang w:eastAsia="zh-CN"/>
              </w:rPr>
              <w:t>。</w:t>
            </w:r>
          </w:p>
          <w:p w:rsidR="00E72974" w:rsidRPr="009F2824" w:rsidRDefault="00E72974" w:rsidP="00D66443">
            <w:pPr>
              <w:wordWrap/>
              <w:snapToGrid w:val="0"/>
              <w:spacing w:line="290" w:lineRule="atLeast"/>
              <w:ind w:firstLineChars="200" w:firstLine="420"/>
              <w:rPr>
                <w:rFonts w:ascii="SimSun" w:eastAsia="SimSun" w:hAnsi="SimSun"/>
                <w:sz w:val="21"/>
                <w:szCs w:val="21"/>
                <w:lang w:eastAsia="zh-CN"/>
              </w:rPr>
            </w:pPr>
            <w:r w:rsidRPr="009F2824">
              <w:rPr>
                <w:rFonts w:ascii="SimSun" w:eastAsia="SimSun" w:hAnsi="SimSun" w:cs="바탕" w:hint="eastAsia"/>
                <w:sz w:val="21"/>
                <w:szCs w:val="21"/>
                <w:lang w:eastAsia="zh-CN"/>
              </w:rPr>
              <w:t>用人</w:t>
            </w:r>
            <w:r w:rsidRPr="009F2824">
              <w:rPr>
                <w:rFonts w:ascii="SimSun" w:eastAsia="SimSun" w:hAnsi="SimSun" w:cs="새굴림" w:hint="eastAsia"/>
                <w:sz w:val="21"/>
                <w:szCs w:val="21"/>
                <w:lang w:eastAsia="zh-CN"/>
              </w:rPr>
              <w:t>单位向人民法院申请撤销仲裁裁决被驳回后</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又在</w:t>
            </w:r>
            <w:r w:rsidRPr="009F2824">
              <w:rPr>
                <w:rFonts w:ascii="SimSun" w:eastAsia="SimSun" w:hAnsi="SimSun" w:cs="새굴림" w:hint="eastAsia"/>
                <w:sz w:val="21"/>
                <w:szCs w:val="21"/>
                <w:lang w:eastAsia="zh-CN"/>
              </w:rPr>
              <w:t>执行程序中以相同理由提出不予执行抗辩的</w:t>
            </w:r>
            <w:r w:rsidRPr="009F2824">
              <w:rPr>
                <w:rFonts w:ascii="SimSun" w:eastAsia="SimSun" w:hAnsi="SimSun" w:cs="맑은 고딕" w:hint="eastAsia"/>
                <w:sz w:val="21"/>
                <w:szCs w:val="21"/>
                <w:lang w:eastAsia="zh-CN"/>
              </w:rPr>
              <w:t>，</w:t>
            </w:r>
            <w:r w:rsidRPr="009F2824">
              <w:rPr>
                <w:rFonts w:ascii="SimSun" w:eastAsia="SimSun" w:hAnsi="SimSun" w:cs="바탕" w:hint="eastAsia"/>
                <w:sz w:val="21"/>
                <w:szCs w:val="21"/>
                <w:lang w:eastAsia="zh-CN"/>
              </w:rPr>
              <w:t>人民法院不予支持</w:t>
            </w:r>
            <w:r w:rsidRPr="009F2824">
              <w:rPr>
                <w:rFonts w:ascii="SimSun" w:eastAsia="SimSun" w:hAnsi="SimSun" w:cs="맑은 고딕" w:hint="eastAsia"/>
                <w:sz w:val="21"/>
                <w:szCs w:val="21"/>
                <w:lang w:eastAsia="zh-CN"/>
              </w:rPr>
              <w:t>。</w:t>
            </w:r>
          </w:p>
          <w:p w:rsidR="008A68D7" w:rsidRPr="009F2824" w:rsidRDefault="008A68D7" w:rsidP="00D66443">
            <w:pPr>
              <w:wordWrap/>
              <w:snapToGrid w:val="0"/>
              <w:spacing w:line="290" w:lineRule="atLeast"/>
              <w:rPr>
                <w:rFonts w:ascii="SimSun" w:eastAsia="SimSun" w:hAnsi="SimSun"/>
                <w:sz w:val="21"/>
                <w:szCs w:val="21"/>
                <w:lang w:eastAsia="zh-CN"/>
              </w:rPr>
            </w:pPr>
          </w:p>
        </w:tc>
      </w:tr>
    </w:tbl>
    <w:p w:rsidR="00087AD3" w:rsidRDefault="00087AD3">
      <w:pPr>
        <w:rPr>
          <w:lang w:eastAsia="zh-CN"/>
        </w:rPr>
      </w:pPr>
    </w:p>
    <w:sectPr w:rsidR="00087AD3" w:rsidSect="008A68D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AD3" w:rsidRDefault="00087AD3" w:rsidP="008A68D7">
      <w:r>
        <w:separator/>
      </w:r>
    </w:p>
  </w:endnote>
  <w:endnote w:type="continuationSeparator" w:id="1">
    <w:p w:rsidR="00087AD3" w:rsidRDefault="00087AD3" w:rsidP="008A68D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AD3" w:rsidRDefault="00087AD3" w:rsidP="008A68D7">
      <w:r>
        <w:separator/>
      </w:r>
    </w:p>
  </w:footnote>
  <w:footnote w:type="continuationSeparator" w:id="1">
    <w:p w:rsidR="00087AD3" w:rsidRDefault="00087AD3" w:rsidP="008A68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68D7"/>
    <w:rsid w:val="00087AD3"/>
    <w:rsid w:val="00293CAB"/>
    <w:rsid w:val="00432915"/>
    <w:rsid w:val="005553CF"/>
    <w:rsid w:val="008A68D7"/>
    <w:rsid w:val="009F2824"/>
    <w:rsid w:val="00C23C01"/>
    <w:rsid w:val="00D66443"/>
    <w:rsid w:val="00E619F2"/>
    <w:rsid w:val="00E72974"/>
    <w:rsid w:val="00F6702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68D7"/>
    <w:pPr>
      <w:tabs>
        <w:tab w:val="center" w:pos="4513"/>
        <w:tab w:val="right" w:pos="9026"/>
      </w:tabs>
      <w:snapToGrid w:val="0"/>
    </w:pPr>
  </w:style>
  <w:style w:type="character" w:customStyle="1" w:styleId="Char">
    <w:name w:val="머리글 Char"/>
    <w:basedOn w:val="a0"/>
    <w:link w:val="a3"/>
    <w:uiPriority w:val="99"/>
    <w:semiHidden/>
    <w:rsid w:val="008A68D7"/>
  </w:style>
  <w:style w:type="paragraph" w:styleId="a4">
    <w:name w:val="footer"/>
    <w:basedOn w:val="a"/>
    <w:link w:val="Char0"/>
    <w:uiPriority w:val="99"/>
    <w:semiHidden/>
    <w:unhideWhenUsed/>
    <w:rsid w:val="008A68D7"/>
    <w:pPr>
      <w:tabs>
        <w:tab w:val="center" w:pos="4513"/>
        <w:tab w:val="right" w:pos="9026"/>
      </w:tabs>
      <w:snapToGrid w:val="0"/>
    </w:pPr>
  </w:style>
  <w:style w:type="character" w:customStyle="1" w:styleId="Char0">
    <w:name w:val="바닥글 Char"/>
    <w:basedOn w:val="a0"/>
    <w:link w:val="a4"/>
    <w:uiPriority w:val="99"/>
    <w:semiHidden/>
    <w:rsid w:val="008A68D7"/>
  </w:style>
  <w:style w:type="table" w:styleId="a5">
    <w:name w:val="Table Grid"/>
    <w:basedOn w:val="a1"/>
    <w:uiPriority w:val="59"/>
    <w:rsid w:val="008A68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8A68D7"/>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8A68D7"/>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82138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862</Words>
  <Characters>4918</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2010-09-17T06:21:00Z</dcterms:created>
  <dcterms:modified xsi:type="dcterms:W3CDTF">2010-09-17T06:44:00Z</dcterms:modified>
</cp:coreProperties>
</file>